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3C15B7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3C15B7">
              <w:rPr>
                <w:rFonts w:cs="B Nazanin" w:hint="cs"/>
                <w:b/>
                <w:bCs/>
                <w:rtl/>
              </w:rPr>
              <w:t>دکتر حکیم عزیزی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3C15B7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B63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3C15B7">
              <w:rPr>
                <w:rFonts w:ascii="Tahoma" w:eastAsia="Times New Roman" w:hAnsi="Tahoma" w:cs="B Roya" w:hint="cs"/>
                <w:b/>
                <w:bCs/>
                <w:rtl/>
              </w:rPr>
              <w:t xml:space="preserve"> تک یاخته شناسی </w:t>
            </w:r>
            <w:r w:rsidR="003B6373">
              <w:rPr>
                <w:rFonts w:ascii="Tahoma" w:eastAsia="Times New Roman" w:hAnsi="Tahoma" w:cs="B Roya" w:hint="cs"/>
                <w:b/>
                <w:bCs/>
                <w:rtl/>
              </w:rPr>
              <w:t>1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3C15B7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3C15B7">
              <w:rPr>
                <w:rFonts w:cs="B Nazanin" w:hint="cs"/>
                <w:b/>
                <w:bCs/>
                <w:rtl/>
              </w:rPr>
              <w:t>1واحد نظری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3C15B7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C15B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15B7">
              <w:rPr>
                <w:rFonts w:cs="B Nazanin" w:hint="cs"/>
                <w:b/>
                <w:bCs/>
                <w:sz w:val="24"/>
                <w:szCs w:val="24"/>
                <w:rtl/>
              </w:rPr>
              <w:t>انگل شناسی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15B7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3C15B7">
              <w:rPr>
                <w:rFonts w:cs="B Nazanin" w:hint="cs"/>
                <w:b/>
                <w:bCs/>
                <w:rtl/>
              </w:rPr>
              <w:t>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6079F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C15B7" w:rsidRPr="008E1690" w:rsidRDefault="003C15B7" w:rsidP="003C15B7">
      <w:pPr>
        <w:rPr>
          <w:rFonts w:cs="B Roya"/>
          <w:b/>
          <w:bCs/>
          <w:sz w:val="20"/>
          <w:szCs w:val="20"/>
        </w:rPr>
      </w:pPr>
    </w:p>
    <w:p w:rsidR="003C15B7" w:rsidRPr="008E1690" w:rsidRDefault="003C15B7" w:rsidP="003C15B7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Brown,H. W., and Neva, F.A. Basic clinical Parasitology.</w:t>
      </w:r>
    </w:p>
    <w:p w:rsidR="003C15B7" w:rsidRPr="00FE2345" w:rsidRDefault="003C15B7" w:rsidP="003C15B7">
      <w:pPr>
        <w:bidi w:val="0"/>
        <w:ind w:left="-643"/>
        <w:rPr>
          <w:rFonts w:cs="B Nazanin"/>
          <w:b/>
          <w:bCs/>
          <w:rtl/>
        </w:rPr>
      </w:pPr>
      <w:r>
        <w:rPr>
          <w:rFonts w:cs="B Roya"/>
          <w:b/>
          <w:bCs/>
          <w:sz w:val="20"/>
          <w:szCs w:val="20"/>
        </w:rPr>
        <w:t xml:space="preserve">                      2-</w:t>
      </w:r>
      <w:r w:rsidRPr="008E1690">
        <w:rPr>
          <w:rFonts w:cs="B Roya"/>
          <w:b/>
          <w:bCs/>
          <w:sz w:val="20"/>
          <w:szCs w:val="20"/>
        </w:rPr>
        <w:t>Markell, V. J. Medical Parasitology</w:t>
      </w:r>
    </w:p>
    <w:p w:rsidR="003C15B7" w:rsidRPr="008E1690" w:rsidRDefault="007949FB" w:rsidP="003C15B7">
      <w:pPr>
        <w:rPr>
          <w:rFonts w:asciiTheme="minorBidi" w:hAnsiTheme="minorBidi" w:cs="B Roya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15B7" w:rsidRPr="008E1690">
        <w:rPr>
          <w:rFonts w:ascii="Arial" w:hAnsi="Arial" w:cs="B Roya"/>
          <w:b/>
          <w:bCs/>
          <w:rtl/>
        </w:rPr>
        <w:t xml:space="preserve">آشنایی با طرز زندگی و تکثیر میکرواراگانیسمها ، راههای انتقال ، نحوه از بین بردن انگلها در شرایط مختلف و بکار بستن اصول کنترل و پیشگیری از انتقال </w:t>
      </w:r>
      <w:r w:rsidR="003C15B7" w:rsidRPr="008E1690">
        <w:rPr>
          <w:rFonts w:ascii="Arial" w:hAnsi="Arial" w:cs="B Roya" w:hint="cs"/>
          <w:b/>
          <w:bCs/>
          <w:rtl/>
        </w:rPr>
        <w:t>انها</w:t>
      </w:r>
    </w:p>
    <w:p w:rsidR="007949FB" w:rsidRPr="00FE2345" w:rsidRDefault="007949FB" w:rsidP="00320317">
      <w:pPr>
        <w:ind w:left="-643"/>
        <w:rPr>
          <w:rFonts w:cs="B Nazanin"/>
          <w:b/>
          <w:bCs/>
          <w:rtl/>
        </w:rPr>
      </w:pPr>
    </w:p>
    <w:p w:rsidR="003C15B7" w:rsidRDefault="003C15B7" w:rsidP="003C15B7">
      <w:pPr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    </w:t>
      </w:r>
      <w:r w:rsidR="007949FB">
        <w:rPr>
          <w:rFonts w:cs="B Nazanin" w:hint="cs"/>
          <w:b/>
          <w:bCs/>
          <w:rtl/>
        </w:rPr>
        <w:t>*</w:t>
      </w:r>
      <w:r w:rsidR="007949FB"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>
        <w:rPr>
          <w:rFonts w:asciiTheme="majorBidi" w:eastAsia="Times New Roman" w:hAnsiTheme="majorBidi" w:cs="B Nazanin" w:hint="cs"/>
          <w:b/>
          <w:bCs/>
          <w:color w:val="000000"/>
          <w:rtl/>
        </w:rPr>
        <w:t>دانشجو با تک یاخته های مهم پزشکی  و مکانیسم  بیماریزایی  و کنترل و در مان آنها آشنا گردد</w:t>
      </w:r>
      <w:r>
        <w:rPr>
          <w:rFonts w:asciiTheme="majorBidi" w:eastAsia="Times New Roman" w:hAnsiTheme="majorBidi" w:cs="B Nazanin"/>
          <w:b/>
          <w:bCs/>
          <w:color w:val="000000"/>
        </w:rPr>
        <w:t>.</w:t>
      </w:r>
    </w:p>
    <w:p w:rsidR="00CE509D" w:rsidRDefault="00CE509D" w:rsidP="00320317">
      <w:pPr>
        <w:ind w:left="-643"/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525107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A04A9B">
              <w:rPr>
                <w:rFonts w:cs="B Roya"/>
                <w:b/>
                <w:bCs/>
                <w:rtl/>
              </w:rPr>
              <w:t>با كليات تك</w:t>
            </w:r>
            <w:r>
              <w:rPr>
                <w:rFonts w:cs="B Roya" w:hint="cs"/>
                <w:b/>
                <w:bCs/>
                <w:rtl/>
              </w:rPr>
              <w:t>‌</w:t>
            </w:r>
            <w:r w:rsidRPr="00A04A9B">
              <w:rPr>
                <w:rFonts w:cs="B Roya"/>
                <w:b/>
                <w:bCs/>
                <w:rtl/>
              </w:rPr>
              <w:t>ياخته</w:t>
            </w:r>
            <w:r>
              <w:rPr>
                <w:rFonts w:cs="B Roya" w:hint="cs"/>
                <w:b/>
                <w:bCs/>
                <w:rtl/>
              </w:rPr>
              <w:t>‌</w:t>
            </w:r>
            <w:r w:rsidRPr="00A04A9B">
              <w:rPr>
                <w:rFonts w:cs="B Roya"/>
                <w:b/>
                <w:bCs/>
                <w:rtl/>
              </w:rPr>
              <w:t xml:space="preserve">شناسي </w:t>
            </w:r>
            <w:r>
              <w:rPr>
                <w:rFonts w:cs="B Roya" w:hint="cs"/>
                <w:b/>
                <w:bCs/>
                <w:rtl/>
              </w:rPr>
              <w:t xml:space="preserve">و‌آميب‌هايبيماريزاي </w:t>
            </w:r>
            <w:r w:rsidRPr="001650C8">
              <w:rPr>
                <w:rFonts w:cs="B Roya" w:hint="cs"/>
                <w:b/>
                <w:bCs/>
                <w:rtl/>
              </w:rPr>
              <w:t>گوارش</w:t>
            </w:r>
            <w:r>
              <w:rPr>
                <w:rFonts w:cs="B Roya" w:hint="cs"/>
                <w:b/>
                <w:bCs/>
                <w:rtl/>
              </w:rPr>
              <w:t xml:space="preserve">یانتامبا هيستوليتيكا </w:t>
            </w:r>
            <w:r w:rsidRPr="001650C8">
              <w:rPr>
                <w:rFonts w:cs="B Roya" w:hint="cs"/>
                <w:b/>
                <w:bCs/>
                <w:rtl/>
              </w:rPr>
              <w:t>/ انتامبا ديسپار</w:t>
            </w:r>
          </w:p>
        </w:tc>
        <w:tc>
          <w:tcPr>
            <w:tcW w:w="4410" w:type="dxa"/>
          </w:tcPr>
          <w:p w:rsidR="00352C1C" w:rsidRPr="00FE2345" w:rsidRDefault="00525107" w:rsidP="0052510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- تك ياخته را تعريف </w:t>
            </w:r>
            <w:r w:rsidRPr="00A04A9B">
              <w:rPr>
                <w:rFonts w:cs="B Roya"/>
                <w:b/>
                <w:bCs/>
                <w:rtl/>
              </w:rPr>
              <w:t xml:space="preserve">كند. </w:t>
            </w:r>
            <w:r w:rsidRPr="00A04A9B">
              <w:rPr>
                <w:rFonts w:hint="cs"/>
                <w:b/>
                <w:bCs/>
                <w:rtl/>
              </w:rPr>
              <w:t>–</w:t>
            </w:r>
            <w:r w:rsidRPr="00A04A9B">
              <w:rPr>
                <w:rFonts w:cs="B Roya" w:hint="cs"/>
                <w:b/>
                <w:bCs/>
                <w:rtl/>
              </w:rPr>
              <w:t xml:space="preserve"> تقسيم بندي </w:t>
            </w:r>
            <w:r>
              <w:rPr>
                <w:rFonts w:cs="B Roya" w:hint="cs"/>
                <w:b/>
                <w:bCs/>
                <w:rtl/>
              </w:rPr>
              <w:t xml:space="preserve">تك ياخته‌ها </w:t>
            </w:r>
            <w:r w:rsidRPr="00A04A9B">
              <w:rPr>
                <w:rFonts w:cs="B Roya"/>
                <w:b/>
                <w:bCs/>
                <w:rtl/>
              </w:rPr>
              <w:t>را</w:t>
            </w:r>
            <w:r>
              <w:rPr>
                <w:rFonts w:cs="B Roya" w:hint="cs"/>
                <w:b/>
                <w:bCs/>
                <w:rtl/>
              </w:rPr>
              <w:t xml:space="preserve"> بيان</w:t>
            </w:r>
            <w:r w:rsidRPr="00A04A9B">
              <w:rPr>
                <w:rFonts w:cs="B Roya"/>
                <w:b/>
                <w:bCs/>
                <w:rtl/>
              </w:rPr>
              <w:t xml:space="preserve"> كند.-</w:t>
            </w:r>
            <w:r>
              <w:rPr>
                <w:rFonts w:cs="B Roya" w:hint="cs"/>
                <w:b/>
                <w:bCs/>
                <w:rtl/>
              </w:rPr>
              <w:t xml:space="preserve"> ويژگي مرفولوژي تك ياخته‌ها را توضيح دهد. - راههاي انتقال تك ياخته‌ها را بيان نمايد. - متابوليسم تك ياخته را توضيح دهد. - پاتوژنز عفونت‌هاي تك‌ياخته‌ایی را توضيح دهد. - طبقه بندي انتامبا هيستوليتكا را بنويسد. - </w:t>
            </w:r>
            <w:r w:rsidRPr="00A04A9B">
              <w:rPr>
                <w:rFonts w:cs="B Roya"/>
                <w:b/>
                <w:bCs/>
                <w:rtl/>
              </w:rPr>
              <w:t>ا</w:t>
            </w:r>
            <w:r>
              <w:rPr>
                <w:rFonts w:cs="B Roya" w:hint="cs"/>
                <w:b/>
                <w:bCs/>
                <w:rtl/>
              </w:rPr>
              <w:t>نت</w:t>
            </w:r>
            <w:r w:rsidRPr="00A04A9B">
              <w:rPr>
                <w:rFonts w:cs="B Roya"/>
                <w:b/>
                <w:bCs/>
                <w:rtl/>
              </w:rPr>
              <w:t xml:space="preserve">شار جغرافيائي، </w:t>
            </w:r>
            <w:r>
              <w:rPr>
                <w:rFonts w:cs="B Roya" w:hint="cs"/>
                <w:b/>
                <w:bCs/>
                <w:rtl/>
              </w:rPr>
              <w:t>مرفولوژي، انتامبا هيستوليتكا را بنويسد.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525107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دنباله </w:t>
            </w:r>
            <w:r w:rsidRPr="00A04A9B">
              <w:rPr>
                <w:rFonts w:cs="B Roya"/>
                <w:b/>
                <w:bCs/>
                <w:rtl/>
              </w:rPr>
              <w:t xml:space="preserve">آشنايي با </w:t>
            </w:r>
            <w:r>
              <w:rPr>
                <w:rFonts w:cs="B Roya" w:hint="cs"/>
                <w:b/>
                <w:bCs/>
                <w:rtl/>
              </w:rPr>
              <w:t xml:space="preserve">آميب‌هايبيماريزاي </w:t>
            </w:r>
            <w:r w:rsidRPr="001650C8">
              <w:rPr>
                <w:rFonts w:cs="B Roya" w:hint="cs"/>
                <w:b/>
                <w:bCs/>
                <w:rtl/>
              </w:rPr>
              <w:t>گوارش</w:t>
            </w:r>
            <w:r>
              <w:rPr>
                <w:rFonts w:cs="B Roya" w:hint="cs"/>
                <w:b/>
                <w:bCs/>
                <w:rtl/>
              </w:rPr>
              <w:t xml:space="preserve">یانتامبا هيستوليتيكا </w:t>
            </w:r>
            <w:r w:rsidRPr="001650C8">
              <w:rPr>
                <w:rFonts w:cs="B Roya" w:hint="cs"/>
                <w:b/>
                <w:bCs/>
                <w:rtl/>
              </w:rPr>
              <w:t>/ انتامبا ديسپار</w:t>
            </w:r>
          </w:p>
        </w:tc>
        <w:tc>
          <w:tcPr>
            <w:tcW w:w="4410" w:type="dxa"/>
          </w:tcPr>
          <w:p w:rsidR="00525107" w:rsidRPr="008E1690" w:rsidRDefault="00525107" w:rsidP="00525107">
            <w:pPr>
              <w:pStyle w:val="ListParagraph"/>
              <w:rPr>
                <w:rFonts w:asciiTheme="minorBidi" w:hAnsiTheme="minorBidi" w:cs="B Roya"/>
                <w:b/>
                <w:bCs/>
                <w:rtl/>
              </w:rPr>
            </w:pPr>
            <w:r w:rsidRPr="00A04A9B">
              <w:rPr>
                <w:rFonts w:cs="B Roya"/>
                <w:b/>
                <w:bCs/>
                <w:rtl/>
              </w:rPr>
              <w:t xml:space="preserve">سيرتكاملي، اپيدميولوژي، </w:t>
            </w:r>
            <w:r w:rsidRPr="00A04A9B">
              <w:rPr>
                <w:rFonts w:cs="B Roya" w:hint="cs"/>
                <w:b/>
                <w:bCs/>
                <w:rtl/>
              </w:rPr>
              <w:t xml:space="preserve">پاتوژنز </w:t>
            </w:r>
            <w:r>
              <w:rPr>
                <w:rFonts w:cs="B Roya" w:hint="cs"/>
                <w:b/>
                <w:bCs/>
                <w:rtl/>
              </w:rPr>
              <w:t xml:space="preserve">, </w:t>
            </w:r>
            <w:r w:rsidRPr="00A04A9B">
              <w:rPr>
                <w:rFonts w:cs="B Roya" w:hint="cs"/>
                <w:b/>
                <w:bCs/>
                <w:rtl/>
              </w:rPr>
              <w:t>علایم بالینی و</w:t>
            </w:r>
            <w:r>
              <w:rPr>
                <w:rFonts w:cs="B Roya" w:hint="cs"/>
                <w:b/>
                <w:bCs/>
                <w:rtl/>
              </w:rPr>
              <w:t xml:space="preserve">عوارض آميبياز ‌روده‌اي و خارج ‌روده‌اي را </w:t>
            </w:r>
            <w:r w:rsidRPr="00A04A9B">
              <w:rPr>
                <w:rFonts w:cs="B Roya" w:hint="cs"/>
                <w:b/>
                <w:bCs/>
                <w:rtl/>
              </w:rPr>
              <w:t>توضیح دهد</w:t>
            </w:r>
            <w:r>
              <w:rPr>
                <w:rFonts w:cs="B Roya" w:hint="cs"/>
                <w:b/>
                <w:bCs/>
                <w:rtl/>
              </w:rPr>
              <w:t xml:space="preserve">. - وجه تمايز ديسانتري آميبي از باكتريايي را توضيح دهد. - </w:t>
            </w:r>
            <w:r w:rsidRPr="00A04A9B">
              <w:rPr>
                <w:rFonts w:cs="B Roya"/>
                <w:b/>
                <w:bCs/>
                <w:rtl/>
              </w:rPr>
              <w:t>روش</w:t>
            </w:r>
            <w:r w:rsidRPr="00A04A9B">
              <w:rPr>
                <w:rFonts w:cs="B Roya"/>
                <w:b/>
                <w:bCs/>
                <w:cs/>
              </w:rPr>
              <w:t>‎</w:t>
            </w:r>
            <w:r w:rsidRPr="00A04A9B">
              <w:rPr>
                <w:rFonts w:cs="B Roya"/>
                <w:b/>
                <w:bCs/>
                <w:rtl/>
              </w:rPr>
              <w:t>‌هاي تشخيص، درمان</w:t>
            </w:r>
            <w:r>
              <w:rPr>
                <w:rFonts w:cs="B Roya"/>
                <w:b/>
                <w:bCs/>
                <w:rtl/>
              </w:rPr>
              <w:t xml:space="preserve"> وپيشگيري از آنتامبا هيستوليتيك</w:t>
            </w:r>
            <w:r>
              <w:rPr>
                <w:rFonts w:cs="B Roya" w:hint="cs"/>
                <w:b/>
                <w:bCs/>
                <w:rtl/>
              </w:rPr>
              <w:t>ا</w:t>
            </w:r>
            <w:r w:rsidRPr="00A04A9B">
              <w:rPr>
                <w:rFonts w:cs="B Roya"/>
                <w:b/>
                <w:bCs/>
                <w:rtl/>
              </w:rPr>
              <w:t xml:space="preserve"> را تشريح  كند.</w:t>
            </w:r>
            <w:r>
              <w:rPr>
                <w:rFonts w:cs="B Roya" w:hint="cs"/>
                <w:b/>
                <w:bCs/>
                <w:rtl/>
              </w:rPr>
              <w:t xml:space="preserve"> -تفاوتهاي ژنتيكي و بيوشيميايي و كلينيكي </w:t>
            </w:r>
            <w:r w:rsidRPr="00A04A9B">
              <w:rPr>
                <w:rFonts w:cs="B Roya" w:hint="cs"/>
                <w:b/>
                <w:bCs/>
                <w:rtl/>
              </w:rPr>
              <w:t>انتامبا دیسپار را توضیح دهد</w:t>
            </w:r>
            <w:r>
              <w:rPr>
                <w:rFonts w:cs="B Roya" w:hint="cs"/>
                <w:b/>
                <w:bCs/>
                <w:rtl/>
              </w:rPr>
              <w:t>.</w:t>
            </w:r>
          </w:p>
          <w:p w:rsidR="00352C1C" w:rsidRPr="00352C1C" w:rsidRDefault="00352C1C" w:rsidP="00525107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0410A" w:rsidRPr="00FE2345" w:rsidTr="00090EEA">
        <w:tc>
          <w:tcPr>
            <w:tcW w:w="113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10A" w:rsidRPr="00FE2345" w:rsidTr="00090EEA">
        <w:tc>
          <w:tcPr>
            <w:tcW w:w="1134" w:type="dxa"/>
          </w:tcPr>
          <w:p w:rsidR="00A0410A" w:rsidRPr="00305FA9" w:rsidRDefault="00A0410A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A0410A" w:rsidRPr="008F3BD6" w:rsidRDefault="00525107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 xml:space="preserve">آشنايي با </w:t>
            </w:r>
            <w:r>
              <w:rPr>
                <w:rFonts w:cs="B Roya" w:hint="cs"/>
                <w:b/>
                <w:bCs/>
                <w:rtl/>
              </w:rPr>
              <w:t>‌آميب‌هاي</w:t>
            </w:r>
            <w:r w:rsidRPr="001650C8">
              <w:rPr>
                <w:rFonts w:cs="B Roya" w:hint="cs"/>
                <w:b/>
                <w:bCs/>
                <w:rtl/>
              </w:rPr>
              <w:t xml:space="preserve"> غير بيماريزاي دستگاه گوارش</w:t>
            </w:r>
          </w:p>
        </w:tc>
        <w:tc>
          <w:tcPr>
            <w:tcW w:w="4410" w:type="dxa"/>
          </w:tcPr>
          <w:p w:rsidR="00525107" w:rsidRPr="008E1690" w:rsidRDefault="00525107" w:rsidP="00525107">
            <w:pPr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-‌آميب‌هاي</w:t>
            </w:r>
            <w:r w:rsidRPr="00DE3B59">
              <w:rPr>
                <w:rFonts w:cs="B Roya" w:hint="cs"/>
                <w:b/>
                <w:bCs/>
                <w:rtl/>
              </w:rPr>
              <w:t xml:space="preserve"> غير بيماريزاي دستگاه گوارشرا ليست نمايد</w:t>
            </w:r>
            <w:r>
              <w:rPr>
                <w:rFonts w:hint="cs"/>
                <w:b/>
                <w:bCs/>
                <w:rtl/>
              </w:rPr>
              <w:t>.</w:t>
            </w:r>
            <w:r>
              <w:rPr>
                <w:rFonts w:cs="B Roya" w:hint="cs"/>
                <w:b/>
                <w:bCs/>
                <w:rtl/>
              </w:rPr>
              <w:t xml:space="preserve"> - ويژگي مرفولوژي انتامبا كلي، انتامبا‌هارتماني، انتامبا ژنژيواليس،</w:t>
            </w:r>
            <w:r w:rsidRPr="009405E4">
              <w:rPr>
                <w:rFonts w:cs="B Roya" w:hint="cs"/>
                <w:b/>
                <w:bCs/>
                <w:rtl/>
              </w:rPr>
              <w:t xml:space="preserve"> انتامبا موشكووسكي</w:t>
            </w:r>
            <w:r>
              <w:rPr>
                <w:rFonts w:cs="B Roya" w:hint="cs"/>
                <w:b/>
                <w:bCs/>
                <w:rtl/>
              </w:rPr>
              <w:t>، اندوليماكس نانا و  يدآمبا بوتچلي را توضيح دهد. - محل زندگي و انتقال ‌آميب‌هاي</w:t>
            </w:r>
            <w:r w:rsidRPr="001650C8">
              <w:rPr>
                <w:rFonts w:cs="B Roya" w:hint="cs"/>
                <w:b/>
                <w:bCs/>
                <w:rtl/>
              </w:rPr>
              <w:t xml:space="preserve"> غير بيماريزاي دستگاه گوارش</w:t>
            </w:r>
            <w:r>
              <w:rPr>
                <w:rFonts w:cs="B Roya" w:hint="cs"/>
                <w:b/>
                <w:bCs/>
                <w:rtl/>
              </w:rPr>
              <w:t xml:space="preserve"> را توضيح دهد. - اهميت پزشكي و بهداشتي و</w:t>
            </w:r>
            <w:r w:rsidRPr="00A04A9B">
              <w:rPr>
                <w:rFonts w:cs="B Roya"/>
                <w:b/>
                <w:bCs/>
                <w:rtl/>
              </w:rPr>
              <w:t xml:space="preserve"> اپيدميولوژي</w:t>
            </w:r>
            <w:r>
              <w:rPr>
                <w:rFonts w:cs="B Roya" w:hint="cs"/>
                <w:b/>
                <w:bCs/>
                <w:rtl/>
              </w:rPr>
              <w:t>‌آميب‌هاي گوارشي را توضيح دهد.</w:t>
            </w:r>
          </w:p>
          <w:p w:rsidR="00A0410A" w:rsidRPr="00352C1C" w:rsidRDefault="00A0410A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0410A" w:rsidRDefault="00A0410A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0410A" w:rsidRPr="00FE2345" w:rsidTr="00090EEA">
        <w:tc>
          <w:tcPr>
            <w:tcW w:w="113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10A" w:rsidRPr="00FE2345" w:rsidTr="00090EEA">
        <w:tc>
          <w:tcPr>
            <w:tcW w:w="1134" w:type="dxa"/>
          </w:tcPr>
          <w:p w:rsidR="00A0410A" w:rsidRPr="00305FA9" w:rsidRDefault="00A0410A" w:rsidP="00090E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A0410A" w:rsidRPr="008F3BD6" w:rsidRDefault="00525107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 xml:space="preserve">آشنايي با </w:t>
            </w:r>
            <w:r>
              <w:rPr>
                <w:rFonts w:cs="B Roya" w:hint="cs"/>
                <w:b/>
                <w:bCs/>
                <w:rtl/>
              </w:rPr>
              <w:t>آميب‌هاي</w:t>
            </w:r>
            <w:r w:rsidRPr="001650C8">
              <w:rPr>
                <w:rFonts w:cs="B Roya" w:hint="cs"/>
                <w:b/>
                <w:bCs/>
                <w:rtl/>
              </w:rPr>
              <w:t xml:space="preserve"> حيواني</w:t>
            </w:r>
          </w:p>
        </w:tc>
        <w:tc>
          <w:tcPr>
            <w:tcW w:w="4410" w:type="dxa"/>
          </w:tcPr>
          <w:p w:rsidR="00A0410A" w:rsidRPr="00352C1C" w:rsidRDefault="00525107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 w:rsidRPr="00DE3B59">
              <w:rPr>
                <w:rFonts w:cs="B Roya" w:hint="cs"/>
                <w:b/>
                <w:bCs/>
                <w:rtl/>
              </w:rPr>
              <w:t>ويژگي مرفولوژي و ميزبان</w:t>
            </w:r>
            <w:r>
              <w:rPr>
                <w:rFonts w:cs="B Roya" w:hint="cs"/>
                <w:b/>
                <w:bCs/>
                <w:rtl/>
              </w:rPr>
              <w:t>‌هاي</w:t>
            </w:r>
            <w:r w:rsidRPr="00DE3B59">
              <w:rPr>
                <w:rFonts w:cs="B Roya" w:hint="cs"/>
                <w:b/>
                <w:bCs/>
                <w:rtl/>
              </w:rPr>
              <w:t xml:space="preserve">  انتامبا موريس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DE3B59">
              <w:rPr>
                <w:rFonts w:cs="B Roya" w:hint="cs"/>
                <w:b/>
                <w:bCs/>
                <w:rtl/>
              </w:rPr>
              <w:t>انتامبا گاليناروم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DE3B59">
              <w:rPr>
                <w:rFonts w:cs="B Roya" w:hint="cs"/>
                <w:b/>
                <w:bCs/>
                <w:rtl/>
              </w:rPr>
              <w:t xml:space="preserve"> انتامبا اينودانس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DE3B59">
              <w:rPr>
                <w:rFonts w:cs="B Roya" w:hint="cs"/>
                <w:b/>
                <w:bCs/>
                <w:rtl/>
              </w:rPr>
              <w:t xml:space="preserve"> انتامبا پولكي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DE3B59">
              <w:rPr>
                <w:rFonts w:cs="B Roya" w:hint="cs"/>
                <w:b/>
                <w:bCs/>
                <w:rtl/>
              </w:rPr>
              <w:t xml:space="preserve"> انتامبا چاتوني را توضيح دهد و نحوه انتقال آنها را بنويسد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0410A" w:rsidRDefault="00A0410A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0410A" w:rsidRPr="00FE2345" w:rsidTr="00090EEA">
        <w:tc>
          <w:tcPr>
            <w:tcW w:w="113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10A" w:rsidRPr="00FE2345" w:rsidTr="00090EEA">
        <w:tc>
          <w:tcPr>
            <w:tcW w:w="1134" w:type="dxa"/>
          </w:tcPr>
          <w:p w:rsidR="00A0410A" w:rsidRPr="00305FA9" w:rsidRDefault="00A0410A" w:rsidP="00090E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A0410A" w:rsidRPr="008F3BD6" w:rsidRDefault="00525107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 xml:space="preserve">آشنايي با </w:t>
            </w:r>
            <w:r>
              <w:rPr>
                <w:rFonts w:cs="B Roya" w:hint="cs"/>
                <w:b/>
                <w:bCs/>
                <w:rtl/>
              </w:rPr>
              <w:t>‌آميب‌هاي</w:t>
            </w:r>
            <w:r w:rsidRPr="001650C8">
              <w:rPr>
                <w:rFonts w:cs="B Roya" w:hint="cs"/>
                <w:b/>
                <w:bCs/>
                <w:rtl/>
              </w:rPr>
              <w:t xml:space="preserve"> آزادزي</w:t>
            </w:r>
            <w:r>
              <w:rPr>
                <w:rFonts w:cs="B Roya" w:hint="cs"/>
                <w:b/>
                <w:bCs/>
                <w:rtl/>
              </w:rPr>
              <w:t xml:space="preserve"> نگلریا و اکانتامبا و بالاموتیا</w:t>
            </w:r>
          </w:p>
        </w:tc>
        <w:tc>
          <w:tcPr>
            <w:tcW w:w="4410" w:type="dxa"/>
          </w:tcPr>
          <w:p w:rsidR="00525107" w:rsidRPr="00377320" w:rsidRDefault="00525107" w:rsidP="00525107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-طبقه بندي ا</w:t>
            </w:r>
            <w:r w:rsidRPr="00A04A9B">
              <w:rPr>
                <w:rFonts w:cs="B Roya"/>
                <w:b/>
                <w:bCs/>
                <w:rtl/>
              </w:rPr>
              <w:t>ميب</w:t>
            </w:r>
            <w:r w:rsidRPr="00A04A9B">
              <w:rPr>
                <w:rFonts w:cs="B Roya"/>
                <w:b/>
                <w:bCs/>
                <w:cs/>
              </w:rPr>
              <w:t>‎</w:t>
            </w:r>
            <w:r>
              <w:rPr>
                <w:rFonts w:cs="B Roya"/>
                <w:b/>
                <w:bCs/>
                <w:rtl/>
              </w:rPr>
              <w:t>‌هاي آزاد</w:t>
            </w:r>
            <w:r>
              <w:rPr>
                <w:rFonts w:cs="B Roya" w:hint="cs"/>
                <w:b/>
                <w:bCs/>
                <w:rtl/>
              </w:rPr>
              <w:t xml:space="preserve"> زی را بنويسد.2-ا</w:t>
            </w:r>
            <w:r w:rsidRPr="00A04A9B">
              <w:rPr>
                <w:rFonts w:cs="B Roya"/>
                <w:b/>
                <w:bCs/>
                <w:rtl/>
              </w:rPr>
              <w:t>ميب</w:t>
            </w:r>
            <w:r w:rsidRPr="00A04A9B">
              <w:rPr>
                <w:rFonts w:cs="B Roya"/>
                <w:b/>
                <w:bCs/>
                <w:cs/>
              </w:rPr>
              <w:t>‎</w:t>
            </w:r>
            <w:r>
              <w:rPr>
                <w:rFonts w:cs="B Roya"/>
                <w:b/>
                <w:bCs/>
                <w:rtl/>
              </w:rPr>
              <w:t>‌هاي با زندگي آزاد</w:t>
            </w:r>
            <w:r>
              <w:rPr>
                <w:rFonts w:cs="B Roya" w:hint="cs"/>
                <w:b/>
                <w:bCs/>
                <w:rtl/>
              </w:rPr>
              <w:t xml:space="preserve"> را ليست نمايد.3</w:t>
            </w:r>
            <w:r w:rsidRPr="00A04A9B">
              <w:rPr>
                <w:rFonts w:cs="B Roya"/>
                <w:b/>
                <w:bCs/>
                <w:rtl/>
              </w:rPr>
              <w:t xml:space="preserve">- </w:t>
            </w:r>
            <w:r>
              <w:rPr>
                <w:rFonts w:cs="B Roya"/>
                <w:b/>
                <w:bCs/>
                <w:rtl/>
              </w:rPr>
              <w:t>انتشار</w:t>
            </w:r>
            <w:r w:rsidRPr="00A04A9B">
              <w:rPr>
                <w:rFonts w:cs="B Roya"/>
                <w:b/>
                <w:bCs/>
                <w:rtl/>
              </w:rPr>
              <w:t xml:space="preserve"> جغرافيائي، مرفولوژي، </w:t>
            </w:r>
            <w:r>
              <w:rPr>
                <w:rFonts w:cs="B Roya" w:hint="cs"/>
                <w:b/>
                <w:bCs/>
                <w:rtl/>
              </w:rPr>
              <w:t xml:space="preserve">انتقال، </w:t>
            </w:r>
            <w:r w:rsidRPr="00A04A9B">
              <w:rPr>
                <w:rFonts w:cs="B Roya"/>
                <w:b/>
                <w:bCs/>
                <w:rtl/>
              </w:rPr>
              <w:t>سيرتكاملي، اپيدميولوژي،</w:t>
            </w:r>
            <w:r>
              <w:rPr>
                <w:rFonts w:cs="B Roya"/>
                <w:b/>
                <w:bCs/>
                <w:rtl/>
              </w:rPr>
              <w:t>،</w:t>
            </w:r>
            <w:r w:rsidRPr="00A04A9B">
              <w:rPr>
                <w:rFonts w:cs="B Roya" w:hint="cs"/>
                <w:b/>
                <w:bCs/>
                <w:rtl/>
              </w:rPr>
              <w:t xml:space="preserve"> علایم بالینی و</w:t>
            </w:r>
            <w:r>
              <w:rPr>
                <w:rFonts w:cs="B Roya" w:hint="cs"/>
                <w:b/>
                <w:bCs/>
                <w:rtl/>
              </w:rPr>
              <w:t>عوارض</w:t>
            </w:r>
            <w:r w:rsidRPr="00A04A9B">
              <w:rPr>
                <w:rFonts w:cs="B Roya"/>
                <w:b/>
                <w:bCs/>
                <w:rtl/>
              </w:rPr>
              <w:t xml:space="preserve">،  تشخيص، درمان وپيشگيري از </w:t>
            </w:r>
            <w:r>
              <w:rPr>
                <w:rFonts w:cs="B Roya" w:hint="cs"/>
                <w:b/>
                <w:bCs/>
                <w:rtl/>
              </w:rPr>
              <w:t xml:space="preserve"> نگلریا و اکانتامبا را توضيح دهد. 4</w:t>
            </w:r>
            <w:r w:rsidRPr="00377320">
              <w:rPr>
                <w:rFonts w:cs="B Roya" w:hint="cs"/>
                <w:b/>
                <w:bCs/>
                <w:rtl/>
              </w:rPr>
              <w:t xml:space="preserve">-انتقال، </w:t>
            </w:r>
            <w:r w:rsidRPr="00377320">
              <w:rPr>
                <w:rFonts w:cs="B Roya"/>
                <w:b/>
                <w:bCs/>
                <w:rtl/>
              </w:rPr>
              <w:t>سيرتكاملي، اپيدميولوژي</w:t>
            </w:r>
            <w:r w:rsidRPr="00377320">
              <w:rPr>
                <w:rFonts w:cs="B Roya" w:hint="cs"/>
                <w:b/>
                <w:bCs/>
                <w:rtl/>
              </w:rPr>
              <w:t xml:space="preserve"> ،علایم بالینی وعوارض</w:t>
            </w:r>
            <w:r w:rsidRPr="00377320">
              <w:rPr>
                <w:rFonts w:cs="B Roya"/>
                <w:b/>
                <w:bCs/>
                <w:rtl/>
              </w:rPr>
              <w:t>،  تشخيص، درمان وپيشگيري</w:t>
            </w:r>
            <w:r w:rsidRPr="00377320">
              <w:rPr>
                <w:rFonts w:cs="B Roya" w:hint="cs"/>
                <w:b/>
                <w:bCs/>
                <w:rtl/>
              </w:rPr>
              <w:t xml:space="preserve"> بالاموتیا </w:t>
            </w:r>
            <w:r w:rsidRPr="00377320">
              <w:rPr>
                <w:rFonts w:cs="B Roya"/>
                <w:b/>
                <w:bCs/>
                <w:rtl/>
              </w:rPr>
              <w:t>را تشريح  كند</w:t>
            </w:r>
            <w:r w:rsidRPr="00377320">
              <w:rPr>
                <w:rFonts w:cs="B Roya" w:hint="cs"/>
                <w:b/>
                <w:bCs/>
                <w:rtl/>
              </w:rPr>
              <w:t>.5 - عامل كراتيت آميبي رانام ببرد و ريسك فاكتور‌ها و علايم باليني و تشخيص انرا توضيح دهد. 6 - اهميت پزشكي عفونت ‌آميب‌هاي آزادزي را بنويسد..</w:t>
            </w:r>
          </w:p>
          <w:p w:rsidR="00A0410A" w:rsidRPr="00352C1C" w:rsidRDefault="00A0410A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0410A" w:rsidRDefault="00A0410A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0410A" w:rsidRPr="00FE2345" w:rsidTr="00090EEA">
        <w:tc>
          <w:tcPr>
            <w:tcW w:w="113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10A" w:rsidRPr="00FE2345" w:rsidTr="00090EEA">
        <w:tc>
          <w:tcPr>
            <w:tcW w:w="1134" w:type="dxa"/>
          </w:tcPr>
          <w:p w:rsidR="00A0410A" w:rsidRPr="00305FA9" w:rsidRDefault="00A0410A" w:rsidP="00090E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A0410A" w:rsidRPr="008F3BD6" w:rsidRDefault="00525107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>آشنايي با تاژكداران گوارش</w:t>
            </w:r>
            <w:r>
              <w:rPr>
                <w:rFonts w:cs="B Roya" w:hint="cs"/>
                <w:b/>
                <w:bCs/>
                <w:rtl/>
              </w:rPr>
              <w:t>ي</w:t>
            </w:r>
            <w:r w:rsidRPr="001650C8">
              <w:rPr>
                <w:rFonts w:cs="B Roya" w:hint="cs"/>
                <w:b/>
                <w:bCs/>
                <w:rtl/>
              </w:rPr>
              <w:t>( ژیاردیا،کیلوماستیکس)</w:t>
            </w:r>
          </w:p>
        </w:tc>
        <w:tc>
          <w:tcPr>
            <w:tcW w:w="4410" w:type="dxa"/>
          </w:tcPr>
          <w:p w:rsidR="00525107" w:rsidRDefault="00525107" w:rsidP="00525107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A04A9B">
              <w:rPr>
                <w:rFonts w:cs="B Roya"/>
                <w:b/>
                <w:bCs/>
                <w:rtl/>
              </w:rPr>
              <w:t>- تاژكداران دستگاه گوارش را نام ببرد.</w:t>
            </w:r>
            <w:r>
              <w:rPr>
                <w:rFonts w:cs="B Roya" w:hint="cs"/>
                <w:b/>
                <w:bCs/>
                <w:rtl/>
              </w:rPr>
              <w:t xml:space="preserve"> - طبقه بندي ژيارديا را بنويسد</w:t>
            </w:r>
            <w:r>
              <w:rPr>
                <w:rFonts w:hint="cs"/>
                <w:b/>
                <w:bCs/>
                <w:rtl/>
              </w:rPr>
              <w:t>.</w:t>
            </w:r>
            <w:r w:rsidRPr="00257C6D">
              <w:rPr>
                <w:rFonts w:cs="B Roya"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- </w:t>
            </w:r>
            <w:r w:rsidRPr="008D7E32">
              <w:rPr>
                <w:rFonts w:cs="B Roya" w:hint="cs"/>
                <w:b/>
                <w:bCs/>
                <w:rtl/>
              </w:rPr>
              <w:t>مرفولوژي ژيارديا</w:t>
            </w:r>
            <w:r>
              <w:rPr>
                <w:rFonts w:cs="B Roya" w:hint="cs"/>
                <w:b/>
                <w:bCs/>
                <w:rtl/>
              </w:rPr>
              <w:t xml:space="preserve"> و كاراكتر تشخيص انواع ان</w:t>
            </w:r>
            <w:r w:rsidRPr="008D7E32">
              <w:rPr>
                <w:rFonts w:cs="B Roya" w:hint="cs"/>
                <w:b/>
                <w:bCs/>
                <w:rtl/>
              </w:rPr>
              <w:t>را بيان نمايد.</w:t>
            </w:r>
            <w:r>
              <w:rPr>
                <w:rFonts w:cs="B Roya" w:hint="cs"/>
                <w:b/>
                <w:bCs/>
                <w:rtl/>
              </w:rPr>
              <w:t xml:space="preserve"> -</w:t>
            </w:r>
            <w:r w:rsidRPr="00A04A9B">
              <w:rPr>
                <w:rFonts w:cs="B Roya" w:hint="cs"/>
                <w:b/>
                <w:bCs/>
                <w:rtl/>
              </w:rPr>
              <w:t xml:space="preserve"> انتشار جغرافيائي </w:t>
            </w:r>
            <w:r>
              <w:rPr>
                <w:rFonts w:cs="B Roya" w:hint="cs"/>
                <w:b/>
                <w:bCs/>
                <w:rtl/>
              </w:rPr>
              <w:t>,انتقال،</w:t>
            </w:r>
            <w:r w:rsidRPr="00A04A9B">
              <w:rPr>
                <w:rFonts w:cs="B Roya" w:hint="cs"/>
                <w:b/>
                <w:bCs/>
                <w:rtl/>
              </w:rPr>
              <w:t xml:space="preserve"> سير تكاملي</w:t>
            </w:r>
            <w:r>
              <w:rPr>
                <w:rFonts w:cs="B Roya" w:hint="cs"/>
                <w:b/>
                <w:bCs/>
                <w:rtl/>
              </w:rPr>
              <w:t xml:space="preserve">، </w:t>
            </w:r>
            <w:r w:rsidRPr="00A04A9B">
              <w:rPr>
                <w:rFonts w:cs="B Roya" w:hint="cs"/>
                <w:b/>
                <w:bCs/>
                <w:rtl/>
              </w:rPr>
              <w:t>اپيدميولوژي</w:t>
            </w:r>
            <w:r>
              <w:rPr>
                <w:rFonts w:cs="B Roya" w:hint="cs"/>
                <w:b/>
                <w:bCs/>
                <w:rtl/>
              </w:rPr>
              <w:t xml:space="preserve">،پاتوژنز , </w:t>
            </w:r>
            <w:r w:rsidRPr="00A04A9B">
              <w:rPr>
                <w:rFonts w:cs="B Roya" w:hint="cs"/>
                <w:b/>
                <w:bCs/>
                <w:rtl/>
              </w:rPr>
              <w:t>علایم بالینی و</w:t>
            </w:r>
            <w:r>
              <w:rPr>
                <w:rFonts w:cs="B Roya" w:hint="cs"/>
                <w:b/>
                <w:bCs/>
                <w:rtl/>
              </w:rPr>
              <w:t xml:space="preserve">عوارض و پاتولوژي ژيارديازيس را توضيح دهد. - </w:t>
            </w:r>
            <w:r w:rsidRPr="00A04A9B">
              <w:rPr>
                <w:rFonts w:cs="B Roya" w:hint="cs"/>
                <w:b/>
                <w:bCs/>
                <w:rtl/>
              </w:rPr>
              <w:t>روش</w:t>
            </w:r>
            <w:r w:rsidRPr="00A04A9B">
              <w:rPr>
                <w:rFonts w:cs="B Roya"/>
                <w:b/>
                <w:bCs/>
                <w:cs/>
              </w:rPr>
              <w:t>‎</w:t>
            </w:r>
            <w:r w:rsidRPr="00A04A9B">
              <w:rPr>
                <w:rFonts w:cs="B Roya"/>
                <w:b/>
                <w:bCs/>
                <w:rtl/>
              </w:rPr>
              <w:t xml:space="preserve">‌هاي تشخيص و درمان  </w:t>
            </w:r>
            <w:r>
              <w:rPr>
                <w:rFonts w:cs="B Roya" w:hint="cs"/>
                <w:b/>
                <w:bCs/>
                <w:rtl/>
              </w:rPr>
              <w:t xml:space="preserve">و </w:t>
            </w:r>
            <w:r w:rsidRPr="00A04A9B">
              <w:rPr>
                <w:rFonts w:cs="B Roya"/>
                <w:b/>
                <w:bCs/>
                <w:rtl/>
              </w:rPr>
              <w:t>پيشگيري از ژيارديا لامبليا را تشريح كند</w:t>
            </w:r>
            <w:r>
              <w:rPr>
                <w:rFonts w:cs="B Roya" w:hint="cs"/>
                <w:b/>
                <w:bCs/>
                <w:rtl/>
              </w:rPr>
              <w:t>. - زئونوز و انواع ژنوتیپ‌های ژیاردیا را توضیح دهد.. - مرفولوژي و انتقال و</w:t>
            </w:r>
            <w:r w:rsidRPr="00A04A9B">
              <w:rPr>
                <w:rFonts w:cs="B Roya" w:hint="cs"/>
                <w:b/>
                <w:bCs/>
                <w:rtl/>
              </w:rPr>
              <w:t xml:space="preserve"> سير تكاملي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A04A9B">
              <w:rPr>
                <w:rFonts w:cs="B Roya"/>
                <w:b/>
                <w:bCs/>
                <w:rtl/>
              </w:rPr>
              <w:t>تشخيص، درمان وپيشگيري</w:t>
            </w:r>
            <w:r>
              <w:rPr>
                <w:rFonts w:cs="B Roya" w:hint="cs"/>
                <w:b/>
                <w:bCs/>
                <w:rtl/>
              </w:rPr>
              <w:t xml:space="preserve"> از رتورتاموناس و انتروموناس را توضيح دهد. مرفولوژي و انتقال و</w:t>
            </w:r>
            <w:r w:rsidRPr="00A04A9B">
              <w:rPr>
                <w:rFonts w:cs="B Roya" w:hint="cs"/>
                <w:b/>
                <w:bCs/>
                <w:rtl/>
              </w:rPr>
              <w:t xml:space="preserve"> سير تكاملي</w:t>
            </w:r>
            <w:r w:rsidRPr="001650C8">
              <w:rPr>
                <w:rFonts w:cs="B Roya" w:hint="cs"/>
                <w:b/>
                <w:bCs/>
                <w:rtl/>
              </w:rPr>
              <w:t xml:space="preserve"> کیلوماستیکس</w:t>
            </w:r>
            <w:r>
              <w:rPr>
                <w:rFonts w:cs="B Roya" w:hint="cs"/>
                <w:b/>
                <w:bCs/>
                <w:rtl/>
              </w:rPr>
              <w:t xml:space="preserve">  را توضيح دهد. </w:t>
            </w:r>
          </w:p>
          <w:p w:rsidR="00A0410A" w:rsidRPr="00352C1C" w:rsidRDefault="00A0410A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0410A" w:rsidRDefault="00A0410A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A0410A" w:rsidRPr="00FE2345" w:rsidTr="00090EEA">
        <w:tc>
          <w:tcPr>
            <w:tcW w:w="113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  <w:tr w:rsidR="00A0410A" w:rsidRPr="00FE2345" w:rsidTr="00090EEA">
        <w:tc>
          <w:tcPr>
            <w:tcW w:w="1134" w:type="dxa"/>
          </w:tcPr>
          <w:p w:rsidR="00A0410A" w:rsidRPr="00305FA9" w:rsidRDefault="00A0410A" w:rsidP="00090EE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A0410A" w:rsidRPr="008F3BD6" w:rsidRDefault="00525107" w:rsidP="00090EEA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>سمينار</w:t>
            </w:r>
          </w:p>
        </w:tc>
        <w:tc>
          <w:tcPr>
            <w:tcW w:w="4410" w:type="dxa"/>
          </w:tcPr>
          <w:p w:rsidR="00525107" w:rsidRDefault="00525107" w:rsidP="00525107">
            <w:pPr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هريك از دانشجويان سمينار خود را ارايه نمايد</w:t>
            </w:r>
          </w:p>
          <w:p w:rsidR="00A0410A" w:rsidRPr="00352C1C" w:rsidRDefault="00A0410A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0410A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  <w:p w:rsidR="00A0410A" w:rsidRPr="00FE2345" w:rsidRDefault="00A0410A" w:rsidP="00090EE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0410A" w:rsidRDefault="00A0410A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A0410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352C1C" w:rsidRPr="008F3BD6" w:rsidRDefault="00525107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1650C8">
              <w:rPr>
                <w:rFonts w:cs="B Roya" w:hint="cs"/>
                <w:b/>
                <w:bCs/>
                <w:rtl/>
              </w:rPr>
              <w:t>سمينار</w:t>
            </w:r>
          </w:p>
        </w:tc>
        <w:tc>
          <w:tcPr>
            <w:tcW w:w="4410" w:type="dxa"/>
          </w:tcPr>
          <w:p w:rsidR="00525107" w:rsidRPr="00525107" w:rsidRDefault="00525107" w:rsidP="00525107">
            <w:pPr>
              <w:ind w:left="360"/>
              <w:rPr>
                <w:rFonts w:asciiTheme="minorBidi" w:hAnsiTheme="minorBidi" w:cs="B Roya"/>
                <w:b/>
                <w:bCs/>
              </w:rPr>
            </w:pPr>
            <w:r w:rsidRPr="00525107">
              <w:rPr>
                <w:rFonts w:cs="B Roya" w:hint="cs"/>
                <w:b/>
                <w:bCs/>
                <w:rtl/>
              </w:rPr>
              <w:t>هريك از دانشجويان سمينار خود را ارايه نمايد.</w:t>
            </w:r>
          </w:p>
          <w:p w:rsidR="00352C1C" w:rsidRPr="00352C1C" w:rsidRDefault="00352C1C" w:rsidP="00525107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sectPr w:rsidR="00352C1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73" w:rsidRDefault="00AC3773" w:rsidP="0075207D">
      <w:pPr>
        <w:spacing w:after="0" w:line="240" w:lineRule="auto"/>
      </w:pPr>
      <w:r>
        <w:separator/>
      </w:r>
    </w:p>
  </w:endnote>
  <w:endnote w:type="continuationSeparator" w:id="1">
    <w:p w:rsidR="00AC3773" w:rsidRDefault="00AC377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73" w:rsidRDefault="00AC3773" w:rsidP="0075207D">
      <w:pPr>
        <w:spacing w:after="0" w:line="240" w:lineRule="auto"/>
      </w:pPr>
      <w:r>
        <w:separator/>
      </w:r>
    </w:p>
  </w:footnote>
  <w:footnote w:type="continuationSeparator" w:id="1">
    <w:p w:rsidR="00AC3773" w:rsidRDefault="00AC377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607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607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6079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0F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508030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2357"/>
    <w:multiLevelType w:val="hybridMultilevel"/>
    <w:tmpl w:val="97F6348C"/>
    <w:lvl w:ilvl="0" w:tplc="858C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2BBC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3731"/>
    <w:multiLevelType w:val="hybridMultilevel"/>
    <w:tmpl w:val="F6801654"/>
    <w:lvl w:ilvl="0" w:tplc="9FE6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D3E9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35"/>
  </w:num>
  <w:num w:numId="4">
    <w:abstractNumId w:val="0"/>
  </w:num>
  <w:num w:numId="5">
    <w:abstractNumId w:val="30"/>
  </w:num>
  <w:num w:numId="6">
    <w:abstractNumId w:val="20"/>
  </w:num>
  <w:num w:numId="7">
    <w:abstractNumId w:val="23"/>
  </w:num>
  <w:num w:numId="8">
    <w:abstractNumId w:val="11"/>
  </w:num>
  <w:num w:numId="9">
    <w:abstractNumId w:val="25"/>
  </w:num>
  <w:num w:numId="10">
    <w:abstractNumId w:val="24"/>
  </w:num>
  <w:num w:numId="11">
    <w:abstractNumId w:val="34"/>
  </w:num>
  <w:num w:numId="12">
    <w:abstractNumId w:val="21"/>
  </w:num>
  <w:num w:numId="13">
    <w:abstractNumId w:val="27"/>
  </w:num>
  <w:num w:numId="14">
    <w:abstractNumId w:val="16"/>
  </w:num>
  <w:num w:numId="15">
    <w:abstractNumId w:val="32"/>
  </w:num>
  <w:num w:numId="16">
    <w:abstractNumId w:val="9"/>
  </w:num>
  <w:num w:numId="17">
    <w:abstractNumId w:val="26"/>
  </w:num>
  <w:num w:numId="18">
    <w:abstractNumId w:val="31"/>
  </w:num>
  <w:num w:numId="19">
    <w:abstractNumId w:val="22"/>
  </w:num>
  <w:num w:numId="20">
    <w:abstractNumId w:val="14"/>
  </w:num>
  <w:num w:numId="21">
    <w:abstractNumId w:val="28"/>
  </w:num>
  <w:num w:numId="22">
    <w:abstractNumId w:val="19"/>
  </w:num>
  <w:num w:numId="23">
    <w:abstractNumId w:val="37"/>
  </w:num>
  <w:num w:numId="24">
    <w:abstractNumId w:val="5"/>
  </w:num>
  <w:num w:numId="25">
    <w:abstractNumId w:val="36"/>
  </w:num>
  <w:num w:numId="26">
    <w:abstractNumId w:val="10"/>
  </w:num>
  <w:num w:numId="27">
    <w:abstractNumId w:val="13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6"/>
  </w:num>
  <w:num w:numId="33">
    <w:abstractNumId w:val="29"/>
  </w:num>
  <w:num w:numId="34">
    <w:abstractNumId w:val="33"/>
  </w:num>
  <w:num w:numId="35">
    <w:abstractNumId w:val="18"/>
  </w:num>
  <w:num w:numId="36">
    <w:abstractNumId w:val="3"/>
  </w:num>
  <w:num w:numId="37">
    <w:abstractNumId w:val="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1F31A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373"/>
    <w:rsid w:val="003B64C7"/>
    <w:rsid w:val="003C15B7"/>
    <w:rsid w:val="003F2B80"/>
    <w:rsid w:val="00403A6D"/>
    <w:rsid w:val="00407F4E"/>
    <w:rsid w:val="0042454C"/>
    <w:rsid w:val="004856E6"/>
    <w:rsid w:val="004D6C77"/>
    <w:rsid w:val="00510149"/>
    <w:rsid w:val="00525107"/>
    <w:rsid w:val="00531BA6"/>
    <w:rsid w:val="0055069B"/>
    <w:rsid w:val="00564C72"/>
    <w:rsid w:val="00574151"/>
    <w:rsid w:val="005A6724"/>
    <w:rsid w:val="005B75FD"/>
    <w:rsid w:val="005C33DC"/>
    <w:rsid w:val="005C4755"/>
    <w:rsid w:val="005F5290"/>
    <w:rsid w:val="006079F7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191F"/>
    <w:rsid w:val="008F3BD6"/>
    <w:rsid w:val="00913848"/>
    <w:rsid w:val="0098790A"/>
    <w:rsid w:val="0099496F"/>
    <w:rsid w:val="009A62C4"/>
    <w:rsid w:val="009C2916"/>
    <w:rsid w:val="00A0410A"/>
    <w:rsid w:val="00A4302F"/>
    <w:rsid w:val="00A527BF"/>
    <w:rsid w:val="00A92D12"/>
    <w:rsid w:val="00AC3773"/>
    <w:rsid w:val="00AD7B12"/>
    <w:rsid w:val="00AE375F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  <w:rsid w:val="00F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4</cp:revision>
  <cp:lastPrinted>2016-04-26T09:51:00Z</cp:lastPrinted>
  <dcterms:created xsi:type="dcterms:W3CDTF">2017-05-08T03:04:00Z</dcterms:created>
  <dcterms:modified xsi:type="dcterms:W3CDTF">2017-05-08T03:50:00Z</dcterms:modified>
</cp:coreProperties>
</file>