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210CA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0CAF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نام مدرس:     </w:t>
            </w:r>
            <w:r w:rsidR="00210CAF">
              <w:rPr>
                <w:rFonts w:cs="B Nazanin" w:hint="cs"/>
                <w:b/>
                <w:bCs/>
                <w:rtl/>
              </w:rPr>
              <w:t>دکتر فردین علی ملایری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210CAF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0F7C3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10CAF">
              <w:rPr>
                <w:rFonts w:asciiTheme="minorBidi" w:hAnsiTheme="minorBidi" w:cs="B Nazanin" w:hint="cs"/>
                <w:sz w:val="28"/>
                <w:szCs w:val="28"/>
                <w:rtl/>
              </w:rPr>
              <w:t>بیوشیمی سلول و مولکول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</w:t>
            </w:r>
            <w:r w:rsidR="00210CAF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F7C3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bookmarkStart w:id="0" w:name="_GoBack"/>
            <w:bookmarkEnd w:id="0"/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0F7C3D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210CAF">
              <w:rPr>
                <w:rFonts w:cs="B Nazanin" w:hint="cs"/>
                <w:b/>
                <w:bCs/>
                <w:sz w:val="24"/>
                <w:szCs w:val="24"/>
                <w:rtl/>
              </w:rPr>
              <w:t>پزشکی عمومی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210CAF">
              <w:rPr>
                <w:rFonts w:cs="B Nazanin" w:hint="cs"/>
                <w:b/>
                <w:bCs/>
                <w:rtl/>
              </w:rPr>
              <w:t>دکتری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نیمسال ارائه درس: </w:t>
            </w:r>
            <w:r w:rsidR="00210CAF">
              <w:rPr>
                <w:rFonts w:cs="B Nazanin" w:hint="cs"/>
                <w:b/>
                <w:bCs/>
                <w:rtl/>
              </w:rPr>
              <w:t>اول 97-96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210CAF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210CAF" w:rsidRDefault="00CE509D" w:rsidP="00210CAF">
      <w:pPr>
        <w:rPr>
          <w:rFonts w:asciiTheme="minorBidi" w:hAnsiTheme="minorBidi" w:cs="B Nazanin"/>
          <w:sz w:val="28"/>
          <w:szCs w:val="28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0CAF">
        <w:rPr>
          <w:rFonts w:asciiTheme="minorBidi" w:hAnsiTheme="minorBidi" w:cs="B Nazanin" w:hint="cs"/>
          <w:sz w:val="28"/>
          <w:szCs w:val="28"/>
          <w:rtl/>
        </w:rPr>
        <w:t>۱</w:t>
      </w:r>
      <w:r w:rsidR="00210CAF" w:rsidRPr="0036762D">
        <w:rPr>
          <w:rFonts w:asciiTheme="minorBidi" w:hAnsiTheme="minorBidi" w:cs="B Nazanin" w:hint="cs"/>
          <w:sz w:val="28"/>
          <w:szCs w:val="28"/>
          <w:rtl/>
        </w:rPr>
        <w:t>-آخرین ویرایش بیوشیمی لنینجر</w:t>
      </w:r>
      <w:r w:rsidR="00210CAF">
        <w:rPr>
          <w:rFonts w:asciiTheme="minorBidi" w:hAnsiTheme="minorBidi" w:cs="B Nazanin" w:hint="cs"/>
          <w:sz w:val="28"/>
          <w:szCs w:val="28"/>
          <w:rtl/>
        </w:rPr>
        <w:t>2</w:t>
      </w:r>
      <w:r w:rsidR="00210CAF" w:rsidRPr="0036762D">
        <w:rPr>
          <w:rFonts w:asciiTheme="minorBidi" w:hAnsiTheme="minorBidi" w:cs="B Nazanin" w:hint="cs"/>
          <w:sz w:val="28"/>
          <w:szCs w:val="28"/>
          <w:rtl/>
        </w:rPr>
        <w:t>- آخرین ویرایش بیوشیمی پزشکی هارپر</w:t>
      </w:r>
    </w:p>
    <w:p w:rsidR="007949FB" w:rsidRPr="00210CAF" w:rsidRDefault="007949FB" w:rsidP="00210CAF">
      <w:pPr>
        <w:spacing w:before="100" w:beforeAutospacing="1" w:after="100" w:afterAutospacing="1" w:line="408" w:lineRule="atLeast"/>
        <w:rPr>
          <w:rFonts w:ascii="Tahoma" w:hAnsi="Tahoma" w:cs="B Nazanin"/>
          <w:color w:val="666666"/>
          <w:sz w:val="28"/>
          <w:szCs w:val="28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 w:rsidRPr="00210CAF">
        <w:rPr>
          <w:rFonts w:cs="B Nazanin" w:hint="cs"/>
          <w:b/>
          <w:bCs/>
          <w:color w:val="000000" w:themeColor="text1"/>
          <w:rtl/>
        </w:rPr>
        <w:t>:</w:t>
      </w:r>
      <w:r w:rsidR="00691043" w:rsidRPr="00210CA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10CAF" w:rsidRPr="00210CA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-</w:t>
      </w:r>
      <w:r w:rsidR="00210CAF" w:rsidRPr="00210CAF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ساختمان قندها، چربيها، اسيدهاي آمينه و پروتئينها، نوكلئوتيدها، ، اسيدهاي نوكلئيك.خواص فيزيكوشيميائي و روشهاي جداسازي بيومولكولهاي فوق</w:t>
      </w:r>
      <w:r w:rsidR="00210CAF" w:rsidRPr="00210CAF">
        <w:rPr>
          <w:rFonts w:ascii="Tahoma" w:hAnsi="Tahoma" w:cs="B Nazanin" w:hint="cs"/>
          <w:color w:val="000000" w:themeColor="text1"/>
          <w:sz w:val="28"/>
          <w:szCs w:val="28"/>
          <w:rtl/>
        </w:rPr>
        <w:t>2</w:t>
      </w:r>
      <w:r w:rsidR="00210CAF" w:rsidRPr="00210CA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-</w:t>
      </w:r>
      <w:r w:rsidR="00210CAF" w:rsidRPr="00210CAF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ساختمان غشاء سلولي</w:t>
      </w:r>
      <w:r w:rsidR="00210CAF" w:rsidRPr="00210CAF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و مکانیسم تبادلات3</w:t>
      </w:r>
      <w:r w:rsidR="00210CAF" w:rsidRPr="00210CA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-</w:t>
      </w:r>
      <w:r w:rsidR="00210CAF" w:rsidRPr="00210CAF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ويتامينها و كوآنزيمها</w:t>
      </w:r>
      <w:r w:rsidR="00210CAF" w:rsidRPr="00210CAF">
        <w:rPr>
          <w:rFonts w:ascii="Tahoma" w:hAnsi="Tahoma" w:cs="B Nazanin" w:hint="cs"/>
          <w:color w:val="000000" w:themeColor="text1"/>
          <w:sz w:val="28"/>
          <w:szCs w:val="28"/>
          <w:rtl/>
        </w:rPr>
        <w:t>4</w:t>
      </w:r>
      <w:r w:rsidR="00210CAF" w:rsidRPr="00210CAF">
        <w:rPr>
          <w:rFonts w:asciiTheme="minorBidi" w:hAnsiTheme="minorBidi" w:cs="B Nazanin" w:hint="cs"/>
          <w:color w:val="000000" w:themeColor="text1"/>
          <w:sz w:val="28"/>
          <w:szCs w:val="28"/>
          <w:rtl/>
        </w:rPr>
        <w:t>-</w:t>
      </w:r>
      <w:r w:rsidR="00210CAF" w:rsidRPr="00210CAF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ساختمان آنزيمها</w:t>
      </w:r>
      <w:r w:rsidR="00210CAF" w:rsidRPr="00210CAF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ونحوه عملکرد آنها</w:t>
      </w:r>
    </w:p>
    <w:p w:rsidR="00CE509D" w:rsidRDefault="007949FB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210CAF" w:rsidRPr="0036762D">
        <w:rPr>
          <w:rFonts w:ascii="Tahoma" w:hAnsi="Tahoma" w:cs="B Nazanin"/>
          <w:sz w:val="28"/>
          <w:szCs w:val="28"/>
          <w:rtl/>
        </w:rPr>
        <w:t>شناخت ترکیبات شیمیایی موجود در بدن وارتباط آنها با یکدیگر و تعمیم آن به دیگر علوم وابسته به پزشکی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210CAF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36762D">
              <w:rPr>
                <w:rFonts w:asciiTheme="minorBidi" w:hAnsiTheme="minorBidi" w:cs="B Nazanin" w:hint="cs"/>
                <w:sz w:val="28"/>
                <w:szCs w:val="28"/>
                <w:rtl/>
              </w:rPr>
              <w:t>مقدمه ای بر بیوشیمی</w:t>
            </w:r>
          </w:p>
        </w:tc>
        <w:tc>
          <w:tcPr>
            <w:tcW w:w="4410" w:type="dxa"/>
          </w:tcPr>
          <w:p w:rsidR="00210CAF" w:rsidRPr="00210CAF" w:rsidRDefault="00210CAF" w:rsidP="00210CAF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>1</w:t>
            </w:r>
            <w:r w:rsidRPr="00210CAF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- تعریف واضحی از علم بیوشیمی ارائه دهد</w:t>
            </w:r>
          </w:p>
          <w:p w:rsidR="00210CAF" w:rsidRPr="00210CAF" w:rsidRDefault="00210CAF" w:rsidP="00210CAF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210CAF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۲- تعریف واضحی ازسلامتی و بیماری بیان کند</w:t>
            </w:r>
          </w:p>
          <w:p w:rsidR="00210CAF" w:rsidRPr="00210CAF" w:rsidRDefault="00210CAF" w:rsidP="00210CAF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210CAF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۳-</w:t>
            </w:r>
            <w:r w:rsidRPr="00210CAF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ارتباط بيوشيمي با ساير علوم پزشكي</w:t>
            </w:r>
            <w:r w:rsidRPr="00210CAF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 را توضیح دهد</w:t>
            </w:r>
          </w:p>
          <w:p w:rsidR="00210CAF" w:rsidRPr="00210CAF" w:rsidRDefault="00210CAF" w:rsidP="00210CAF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210CAF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۴-</w:t>
            </w:r>
            <w:r w:rsidRPr="00210CAF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عناصر سازندة </w:t>
            </w:r>
            <w:r w:rsidRPr="00210CAF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ترکیبات بدن را بشناسد </w:t>
            </w:r>
          </w:p>
          <w:p w:rsidR="00210CAF" w:rsidRPr="00210CAF" w:rsidRDefault="00210CAF" w:rsidP="00210CAF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210CAF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۵-</w:t>
            </w:r>
            <w:r w:rsidRPr="00210CAF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10CAF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مولکولهای اولیه حیات را بداند</w:t>
            </w:r>
          </w:p>
          <w:p w:rsidR="00210CAF" w:rsidRPr="00210CAF" w:rsidRDefault="00210CAF" w:rsidP="00210CAF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210CAF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۶-</w:t>
            </w:r>
            <w:r w:rsidRPr="00210CAF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10CAF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 ساختمان سلولها و</w:t>
            </w:r>
            <w:r w:rsidRPr="00210CAF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مختصري از اجزاء سلول</w:t>
            </w:r>
            <w:r w:rsidRPr="00210CAF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 وعملکردشان را توضیح دهد</w:t>
            </w:r>
          </w:p>
          <w:p w:rsidR="00352C1C" w:rsidRPr="00210CAF" w:rsidRDefault="00352C1C" w:rsidP="00210CAF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651496" w:rsidRPr="00651496" w:rsidRDefault="00651496" w:rsidP="008F3BD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352C1C" w:rsidRPr="00651496" w:rsidRDefault="00651496" w:rsidP="00651496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651496">
              <w:rPr>
                <w:rFonts w:ascii="Tahoma" w:hAnsi="Tahoma" w:cs="B Nazanin"/>
                <w:b/>
                <w:bCs/>
                <w:color w:val="000000" w:themeColor="text1"/>
                <w:sz w:val="28"/>
                <w:szCs w:val="28"/>
                <w:rtl/>
              </w:rPr>
              <w:t>آب و تامپونها</w:t>
            </w:r>
          </w:p>
        </w:tc>
        <w:tc>
          <w:tcPr>
            <w:tcW w:w="4410" w:type="dxa"/>
          </w:tcPr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۱- ساختمان و خواص آب را بیان کند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۲-  انواع پیوندهای هیدروژنی را بشناسد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۳- تعریفی از اسیدوباز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  <w:t xml:space="preserve"> 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 و</w:t>
            </w:r>
            <w:r w:rsidRPr="00651496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تعريف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  <w:t>PK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و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  <w:t>PH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 را ارائه کند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۴-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معادلة هندرسن هاسلباخ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 را بداند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۵-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تعريف تامپون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 را بداند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۶-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تامپونهاي مهم بدن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 را بشناسد</w:t>
            </w:r>
          </w:p>
          <w:p w:rsidR="00352C1C" w:rsidRPr="00651496" w:rsidRDefault="00352C1C" w:rsidP="00651496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651496" w:rsidRDefault="00210CAF" w:rsidP="00210C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51496">
              <w:rPr>
                <w:rFonts w:cs="B Nazanin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154" w:type="dxa"/>
          </w:tcPr>
          <w:p w:rsidR="00210CAF" w:rsidRPr="00651496" w:rsidRDefault="00651496" w:rsidP="00210C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ساختمان و خواص و نقش انواع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کربوهیدراتها</w:t>
            </w:r>
          </w:p>
        </w:tc>
        <w:tc>
          <w:tcPr>
            <w:tcW w:w="4410" w:type="dxa"/>
          </w:tcPr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۱- 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ساختمان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و تعریف کربوهیدراتها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۲-  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انواع کربوهیدراتها</w:t>
            </w:r>
          </w:p>
          <w:p w:rsidR="00651496" w:rsidRPr="00651496" w:rsidRDefault="00651496" w:rsidP="00651496">
            <w:pPr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۳-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انواع ایزومری</w:t>
            </w:r>
          </w:p>
          <w:p w:rsidR="00210CAF" w:rsidRPr="00651496" w:rsidRDefault="00210CAF" w:rsidP="00651496">
            <w:pPr>
              <w:spacing w:line="36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651496" w:rsidRDefault="00210CAF" w:rsidP="00210C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51496">
              <w:rPr>
                <w:rFonts w:cs="B Nazanin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154" w:type="dxa"/>
          </w:tcPr>
          <w:p w:rsidR="00210CAF" w:rsidRPr="00651496" w:rsidRDefault="00651496" w:rsidP="00651496">
            <w:pPr>
              <w:rPr>
                <w:rFonts w:cs="B Nazanin"/>
                <w:color w:val="000000" w:themeColor="text1"/>
                <w:rtl/>
              </w:rPr>
            </w:pP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ساختمان و خواص و نقش انواع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کربوهیدراتها</w:t>
            </w:r>
          </w:p>
        </w:tc>
        <w:tc>
          <w:tcPr>
            <w:tcW w:w="4410" w:type="dxa"/>
          </w:tcPr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۱-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تقسيم بندي: منوساكاريدها 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۲-  مشتقات منوساكاريدها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۳-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اليگوساكاريدها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۴-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انواع 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پلي ساكاريدها</w:t>
            </w:r>
          </w:p>
          <w:p w:rsidR="00210CAF" w:rsidRPr="00651496" w:rsidRDefault="00210CAF" w:rsidP="00651496">
            <w:pPr>
              <w:spacing w:line="36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305FA9" w:rsidRDefault="00210CAF" w:rsidP="00210C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210CAF" w:rsidRPr="00651496" w:rsidRDefault="00651496" w:rsidP="00210C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ساختمان و خواص و نقش انواع اسيدهاي آمينه و پروتئينها</w:t>
            </w:r>
          </w:p>
        </w:tc>
        <w:tc>
          <w:tcPr>
            <w:tcW w:w="4410" w:type="dxa"/>
          </w:tcPr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۱- ساختمان اسیدهای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آمينه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۲-  طبقه بندی اسیدهای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آمينه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۳- خواص اسیدهای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آمينه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۴-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جداسازی 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اسیدهای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آمينه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۵-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فعالیت نوری اسیدهای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آمينه</w:t>
            </w:r>
          </w:p>
          <w:p w:rsidR="00651496" w:rsidRPr="00651496" w:rsidRDefault="00651496" w:rsidP="00651496">
            <w:pPr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۶-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اسامی اختصاری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 اسیدهای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آمينه</w:t>
            </w:r>
          </w:p>
          <w:p w:rsidR="00210CAF" w:rsidRPr="00651496" w:rsidRDefault="00210CAF" w:rsidP="0065149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305FA9" w:rsidRDefault="00210CAF" w:rsidP="00210C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210CAF" w:rsidRPr="00651496" w:rsidRDefault="00651496" w:rsidP="00210C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ساختمان و خواص و نقش انواع اسيدهاي آمينه و پروتئينها</w:t>
            </w:r>
          </w:p>
        </w:tc>
        <w:tc>
          <w:tcPr>
            <w:tcW w:w="4410" w:type="dxa"/>
          </w:tcPr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۱- ساختمان پیوند پپتیدی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۲-  نامگذاری پپتیدها وطبقه بندی آنها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۳- خواص پروتئینها ازقبیل حلالیت پروتئینها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۴-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جداسازی 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پروتئینها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۵-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روش كروماتوگرافي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 و انواع آن برای جداسازی پروتئینها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۶-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الکتروفورز و انواع آن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 برای جداسازی پروتئینها</w:t>
            </w:r>
          </w:p>
          <w:p w:rsidR="00210CAF" w:rsidRPr="00651496" w:rsidRDefault="00210CAF" w:rsidP="0065149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651496" w:rsidRDefault="00210CAF" w:rsidP="00210C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51496">
              <w:rPr>
                <w:rFonts w:cs="B Nazanin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2154" w:type="dxa"/>
          </w:tcPr>
          <w:p w:rsidR="00210CAF" w:rsidRPr="00651496" w:rsidRDefault="00651496" w:rsidP="00210C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ادامه ساختمان و خواص و نقش انواع اسيدهاي آمينه و پروتئينها</w:t>
            </w:r>
          </w:p>
        </w:tc>
        <w:tc>
          <w:tcPr>
            <w:tcW w:w="4410" w:type="dxa"/>
          </w:tcPr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۱-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ساختمان اول، دوم، سوم و چهارم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 پروتئینها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۲-   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ساختمان سه بعدي پروتئين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ها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و </w:t>
            </w:r>
            <w:r w:rsidRPr="0065149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Protein folding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۳- 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پروتئينهاي كروي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۴-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ساختار هموگلوبین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۵-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پروتئينهاي رشته اي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۶-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پروتئین کلاژن وساختار آن</w:t>
            </w:r>
          </w:p>
          <w:p w:rsidR="00210CAF" w:rsidRPr="00651496" w:rsidRDefault="00210CAF" w:rsidP="0065149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651496" w:rsidRDefault="00210CAF" w:rsidP="00210C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51496"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2154" w:type="dxa"/>
          </w:tcPr>
          <w:p w:rsidR="00210CAF" w:rsidRPr="00651496" w:rsidRDefault="00651496" w:rsidP="00210C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ليپيدها و ليپوپروتئينها</w:t>
            </w:r>
          </w:p>
        </w:tc>
        <w:tc>
          <w:tcPr>
            <w:tcW w:w="4410" w:type="dxa"/>
          </w:tcPr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۱-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ساختمان شيميايي ليپيدها و ليپوپروتئينها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۲- 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تقسيم بندي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۳-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اسيدهاي چرب 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و برخی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خواص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 آنها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۴-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ايزومري در اسيدهاي چرب غير اشباع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۵-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اسيدهاي چرب ضروري و غير ضروري</w:t>
            </w:r>
            <w:r w:rsidRPr="00651496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1496">
              <w:rPr>
                <w:rFonts w:cs="B Nazanin" w:hint="cs"/>
                <w:color w:val="000000" w:themeColor="text1"/>
                <w:rtl/>
              </w:rPr>
              <w:t xml:space="preserve"> و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مشتقات اسيدهاي چرب</w:t>
            </w:r>
            <w:r w:rsidRPr="00651496">
              <w:rPr>
                <w:rFonts w:cs="B Nazanin"/>
                <w:color w:val="000000" w:themeColor="text1"/>
                <w:rtl/>
              </w:rPr>
              <w:t xml:space="preserve"> </w:t>
            </w:r>
            <w:r w:rsidRPr="00651496">
              <w:rPr>
                <w:rFonts w:cs="B Nazanin" w:hint="cs"/>
                <w:color w:val="000000" w:themeColor="text1"/>
                <w:rtl/>
              </w:rPr>
              <w:t>و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پروستاگلاندين 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۶-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تري گليسريدها</w:t>
            </w:r>
          </w:p>
          <w:p w:rsidR="00210CAF" w:rsidRPr="00651496" w:rsidRDefault="00210CAF" w:rsidP="0065149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210CAF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651496" w:rsidRDefault="00210CAF" w:rsidP="00210C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51496">
              <w:rPr>
                <w:rFonts w:cs="B Nazanin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2154" w:type="dxa"/>
          </w:tcPr>
          <w:p w:rsidR="00210CAF" w:rsidRPr="00651496" w:rsidRDefault="00651496" w:rsidP="00210C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ليپيدها و ليپوپروتئينها</w:t>
            </w:r>
          </w:p>
        </w:tc>
        <w:tc>
          <w:tcPr>
            <w:tcW w:w="4410" w:type="dxa"/>
          </w:tcPr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۱-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ساختمان فسفوگليسريدها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۲- 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نقش فسفوليپيدها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۳-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چربيهاي آمفي پاتيك و اهميت آنها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۴-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 اسفنگوليپيدها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۵-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51496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سرامیدها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، اسفنگوميلين، سريروزيد، گانگليوزيد سولفاتيد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۶-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 ليپوپروتئينها، اهميت و تقسيم بندي، شيلوميكرون، </w:t>
            </w:r>
            <w:r w:rsidRPr="0065149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HDL, VLDL, LDL</w:t>
            </w:r>
          </w:p>
          <w:p w:rsidR="00210CAF" w:rsidRPr="00651496" w:rsidRDefault="00210CAF" w:rsidP="0065149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210CAF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305FA9" w:rsidRDefault="00210CAF" w:rsidP="00210C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54" w:type="dxa"/>
          </w:tcPr>
          <w:p w:rsidR="00651496" w:rsidRDefault="00651496" w:rsidP="00210CAF">
            <w:pPr>
              <w:jc w:val="center"/>
              <w:rPr>
                <w:rFonts w:cs="B Nazanin"/>
                <w:b/>
                <w:bCs/>
                <w:rtl/>
              </w:rPr>
            </w:pPr>
            <w:r w:rsidRPr="00523EE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غشاء سلولي و تبادلات</w:t>
            </w:r>
          </w:p>
          <w:p w:rsidR="00210CAF" w:rsidRPr="00651496" w:rsidRDefault="00210CAF" w:rsidP="0065149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۱-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ساختمان غشاء سلولي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۲- 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تركيبات بكار رفته در غشاء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۳-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پروتئينهاي موجود در ساختمان غشاء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۴-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 اهميت واحدهاي كربوئيدراته در سطح غشاء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۵-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 انتقال مواد از غشاء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۶-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 انواع انتقال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ات غشایی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۷-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 غشاء گلبول قرمز بعنوان الگوي غشاء</w:t>
            </w:r>
          </w:p>
          <w:p w:rsidR="00210CAF" w:rsidRPr="00352C1C" w:rsidRDefault="00210CAF" w:rsidP="0065149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210CAF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305FA9" w:rsidRDefault="00210CAF" w:rsidP="00210C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154" w:type="dxa"/>
          </w:tcPr>
          <w:p w:rsidR="00651496" w:rsidRDefault="00651496" w:rsidP="00210CAF">
            <w:pPr>
              <w:jc w:val="center"/>
              <w:rPr>
                <w:rFonts w:cs="B Nazanin"/>
                <w:b/>
                <w:bCs/>
                <w:rtl/>
              </w:rPr>
            </w:pPr>
            <w:r w:rsidRPr="0098519B">
              <w:rPr>
                <w:rFonts w:asciiTheme="minorBidi" w:hAnsiTheme="minorBidi" w:cs="B Nazanin"/>
                <w:sz w:val="28"/>
                <w:szCs w:val="28"/>
                <w:rtl/>
              </w:rPr>
              <w:t>نوكلئوتيدها</w:t>
            </w:r>
          </w:p>
          <w:p w:rsidR="00210CAF" w:rsidRPr="00651496" w:rsidRDefault="00210CAF" w:rsidP="00651496">
            <w:pPr>
              <w:ind w:firstLine="72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۱- </w:t>
            </w:r>
            <w:r w:rsidRPr="009375DA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ساختمان بازهاي آلي نيتروژن دار اصلي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۲-  </w:t>
            </w:r>
            <w:r w:rsidRPr="00665F76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توتومريسم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۳- </w:t>
            </w:r>
            <w:r w:rsidRPr="009D0D41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نامگذاري نوكلئوزيدها و نوكلئوتيدها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>۴-</w:t>
            </w:r>
            <w:r w:rsidRPr="009D0D41">
              <w:rPr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مشتقات مهم </w:t>
            </w:r>
            <w:r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نوكلئوتيد</w:t>
            </w:r>
            <w:r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>ی</w:t>
            </w:r>
          </w:p>
          <w:p w:rsidR="00210CAF" w:rsidRPr="00352C1C" w:rsidRDefault="00210CAF" w:rsidP="0065149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210CAF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305FA9" w:rsidRDefault="00210CAF" w:rsidP="00210C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54" w:type="dxa"/>
          </w:tcPr>
          <w:p w:rsidR="00210CAF" w:rsidRPr="008F3BD6" w:rsidRDefault="00651496" w:rsidP="00210CAF">
            <w:pPr>
              <w:jc w:val="center"/>
              <w:rPr>
                <w:rFonts w:cs="B Nazanin"/>
                <w:b/>
                <w:bCs/>
                <w:rtl/>
              </w:rPr>
            </w:pPr>
            <w:r w:rsidRPr="001A69CD">
              <w:rPr>
                <w:rFonts w:asciiTheme="minorBidi" w:hAnsiTheme="minorBidi" w:cs="B Nazanin"/>
                <w:sz w:val="28"/>
                <w:szCs w:val="28"/>
                <w:rtl/>
              </w:rPr>
              <w:t>ويتامينها و كوآنزيم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ها</w:t>
            </w:r>
          </w:p>
        </w:tc>
        <w:tc>
          <w:tcPr>
            <w:tcW w:w="4410" w:type="dxa"/>
          </w:tcPr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۱- </w:t>
            </w:r>
            <w:r w:rsidRPr="006F7ED7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تعريف</w:t>
            </w:r>
            <w:r w:rsidRPr="006F7ED7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>اهمیت</w:t>
            </w:r>
            <w:r w:rsidRPr="0036762D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A69CD">
              <w:rPr>
                <w:rFonts w:asciiTheme="minorBidi" w:hAnsiTheme="minorBidi" w:cs="B Nazanin"/>
                <w:sz w:val="28"/>
                <w:szCs w:val="28"/>
                <w:rtl/>
              </w:rPr>
              <w:t>ويتامينها و كوآنزيم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ها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۲-  </w:t>
            </w:r>
            <w:r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>اهمیت</w:t>
            </w:r>
            <w:r w:rsidRPr="0036762D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A69CD">
              <w:rPr>
                <w:rFonts w:asciiTheme="minorBidi" w:hAnsiTheme="minorBidi" w:cs="B Nazanin"/>
                <w:sz w:val="28"/>
                <w:szCs w:val="28"/>
                <w:rtl/>
              </w:rPr>
              <w:t>ويتامينها و كوآنزيم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ها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۳- </w:t>
            </w:r>
            <w:r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>انواع</w:t>
            </w:r>
            <w:r w:rsidRPr="006F7ED7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1A69CD">
              <w:rPr>
                <w:rFonts w:asciiTheme="minorBidi" w:hAnsiTheme="minorBidi" w:cs="B Nazanin"/>
                <w:sz w:val="28"/>
                <w:szCs w:val="28"/>
                <w:rtl/>
              </w:rPr>
              <w:t>ويتامينها و كوآنزيم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ها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>۴-</w:t>
            </w:r>
            <w:r w:rsidRPr="0036762D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F7ED7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توضيح خواص عمومي ويتامينهاي محلول در آب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666666"/>
                <w:sz w:val="28"/>
                <w:szCs w:val="28"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>۵-</w:t>
            </w:r>
            <w:r w:rsidRPr="0036762D">
              <w:rPr>
                <w:rFonts w:ascii="Tahoma" w:hAnsi="Tahoma" w:cs="B Nazanin"/>
                <w:color w:val="666666"/>
                <w:sz w:val="28"/>
                <w:szCs w:val="28"/>
                <w:rtl/>
              </w:rPr>
              <w:t xml:space="preserve"> </w:t>
            </w:r>
            <w:r w:rsidRPr="006F7ED7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توضيح خواص عمومي ويتامينهاي محلول در</w:t>
            </w:r>
            <w:r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>چربی</w:t>
            </w:r>
          </w:p>
          <w:p w:rsidR="00210CAF" w:rsidRPr="00352C1C" w:rsidRDefault="00210CAF" w:rsidP="0065149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210CAF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305FA9" w:rsidRDefault="00210CAF" w:rsidP="00210C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154" w:type="dxa"/>
          </w:tcPr>
          <w:p w:rsidR="00210CAF" w:rsidRPr="008F3BD6" w:rsidRDefault="00651496" w:rsidP="00210CAF">
            <w:pPr>
              <w:jc w:val="center"/>
              <w:rPr>
                <w:rFonts w:cs="B Nazanin"/>
                <w:b/>
                <w:bCs/>
                <w:rtl/>
              </w:rPr>
            </w:pPr>
            <w:r w:rsidRPr="001A69CD">
              <w:rPr>
                <w:rFonts w:asciiTheme="minorBidi" w:hAnsiTheme="minorBidi" w:cs="B Nazanin"/>
                <w:sz w:val="28"/>
                <w:szCs w:val="28"/>
                <w:rtl/>
              </w:rPr>
              <w:t>ويتامينها و كوآنزيم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ها</w:t>
            </w:r>
          </w:p>
        </w:tc>
        <w:tc>
          <w:tcPr>
            <w:tcW w:w="4410" w:type="dxa"/>
          </w:tcPr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۱- </w:t>
            </w:r>
            <w:r w:rsidRPr="009F6805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ساختمان شيميايي ويتامينهاي محلول در</w:t>
            </w:r>
            <w:r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>چربی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۲-  </w:t>
            </w:r>
            <w:r w:rsidRPr="009F01BA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 xml:space="preserve">نقش كوآنزيمي </w:t>
            </w:r>
            <w:r w:rsidRPr="009F6805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ويتامينهاي محلول در</w:t>
            </w:r>
            <w:r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>چربی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۳- </w:t>
            </w:r>
            <w:r w:rsidRPr="009F01BA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اختلالات حاصل از كمبود ويتامينها</w:t>
            </w:r>
            <w:r w:rsidRPr="009F6805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 xml:space="preserve">ي محلول در </w:t>
            </w:r>
            <w:r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>چربی</w:t>
            </w:r>
          </w:p>
          <w:p w:rsidR="00210CAF" w:rsidRPr="00352C1C" w:rsidRDefault="00210CAF" w:rsidP="0065149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210CAF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305FA9" w:rsidRDefault="00210CAF" w:rsidP="00210C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54" w:type="dxa"/>
          </w:tcPr>
          <w:p w:rsidR="00210CAF" w:rsidRPr="008F3BD6" w:rsidRDefault="00651496" w:rsidP="00210CAF">
            <w:pPr>
              <w:jc w:val="center"/>
              <w:rPr>
                <w:rFonts w:cs="B Nazanin"/>
                <w:b/>
                <w:bCs/>
                <w:rtl/>
              </w:rPr>
            </w:pPr>
            <w:r w:rsidRPr="001A69CD">
              <w:rPr>
                <w:rFonts w:asciiTheme="minorBidi" w:hAnsiTheme="minorBidi" w:cs="B Nazanin"/>
                <w:sz w:val="28"/>
                <w:szCs w:val="28"/>
                <w:rtl/>
              </w:rPr>
              <w:t>ويتامينها و كوآنزيم</w:t>
            </w: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ها</w:t>
            </w:r>
          </w:p>
        </w:tc>
        <w:tc>
          <w:tcPr>
            <w:tcW w:w="4410" w:type="dxa"/>
          </w:tcPr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۱- </w:t>
            </w:r>
            <w:r w:rsidRPr="009F6805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ساختمان شيميايي ويتامينهاي محلول در آب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۲-  </w:t>
            </w:r>
            <w:r w:rsidRPr="009F01BA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 xml:space="preserve">نقش كوآنزيمي </w:t>
            </w:r>
            <w:r w:rsidRPr="009F6805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ويتامينهاي محلول در آب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۳- </w:t>
            </w:r>
            <w:r w:rsidRPr="009F01BA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اختلالات حاصل از كمبود ويتامينها</w:t>
            </w:r>
            <w:r w:rsidRPr="009F6805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ي محلول در آب</w:t>
            </w:r>
          </w:p>
          <w:p w:rsidR="00210CAF" w:rsidRPr="00352C1C" w:rsidRDefault="00210CAF" w:rsidP="0065149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210CAF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305FA9" w:rsidRDefault="00210CAF" w:rsidP="00210C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54" w:type="dxa"/>
          </w:tcPr>
          <w:p w:rsidR="00210CAF" w:rsidRPr="008F3BD6" w:rsidRDefault="00651496" w:rsidP="00210CAF">
            <w:pPr>
              <w:jc w:val="center"/>
              <w:rPr>
                <w:rFonts w:cs="B Nazanin"/>
                <w:b/>
                <w:bCs/>
                <w:rtl/>
              </w:rPr>
            </w:pPr>
            <w:r w:rsidRPr="00792F9C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آنزيمها</w:t>
            </w:r>
          </w:p>
        </w:tc>
        <w:tc>
          <w:tcPr>
            <w:tcW w:w="4410" w:type="dxa"/>
          </w:tcPr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۱- </w:t>
            </w:r>
            <w:r w:rsidRPr="00792F9C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تعريف</w:t>
            </w:r>
            <w:r w:rsidRPr="00792F9C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آنزيمها</w:t>
            </w:r>
            <w:r w:rsidRPr="00792F9C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 xml:space="preserve"> 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۲-  </w:t>
            </w:r>
            <w:r w:rsidRPr="00792F9C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طبقه بندي</w:t>
            </w:r>
            <w:r w:rsidRPr="00792F9C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آنزيمها</w:t>
            </w:r>
          </w:p>
          <w:p w:rsidR="00651496" w:rsidRPr="0036762D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</w:rPr>
            </w:pPr>
            <w:r w:rsidRPr="0036762D"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۳- </w:t>
            </w:r>
            <w:r w:rsidRPr="00BA4981"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  <w:t>نامگذاري</w:t>
            </w:r>
            <w:r w:rsidRPr="00792F9C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آنزيمها</w:t>
            </w:r>
          </w:p>
          <w:p w:rsidR="00651496" w:rsidRDefault="00651496" w:rsidP="0065149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  <w:p w:rsidR="00210CAF" w:rsidRPr="00651496" w:rsidRDefault="00651496" w:rsidP="00651496">
            <w:pPr>
              <w:tabs>
                <w:tab w:val="left" w:pos="2799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210CAF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305FA9" w:rsidRDefault="00210CAF" w:rsidP="00210C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54" w:type="dxa"/>
          </w:tcPr>
          <w:p w:rsidR="00210CAF" w:rsidRPr="00651496" w:rsidRDefault="00651496" w:rsidP="00210CA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51496">
              <w:rPr>
                <w:rFonts w:asciiTheme="minorBidi" w:hAnsiTheme="minorBidi" w:cs="B Nazanin"/>
                <w:b/>
                <w:bCs/>
                <w:color w:val="000000" w:themeColor="text1"/>
                <w:sz w:val="28"/>
                <w:szCs w:val="28"/>
                <w:rtl/>
              </w:rPr>
              <w:t>آنزيمها</w:t>
            </w:r>
          </w:p>
        </w:tc>
        <w:tc>
          <w:tcPr>
            <w:tcW w:w="4410" w:type="dxa"/>
          </w:tcPr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۱-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مكانيسم عمل آنزيم 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۲- 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تعيين فعاليت آنزيمها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۳-</w:t>
            </w:r>
            <w:r w:rsidRPr="00651496">
              <w:rPr>
                <w:color w:val="000000" w:themeColor="text1"/>
                <w:rtl/>
              </w:rPr>
              <w:t xml:space="preserve"> </w:t>
            </w:r>
            <w:r w:rsidRPr="00651496">
              <w:rPr>
                <w:rFonts w:hint="cs"/>
                <w:color w:val="000000" w:themeColor="text1"/>
                <w:rtl/>
              </w:rPr>
              <w:t xml:space="preserve">معادله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ميكائيليس و منتون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۴-معادله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 لينوربرك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۵-</w:t>
            </w:r>
            <w:r w:rsidRPr="00651496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عوامل مؤثر بر فعاليت آنزيمها</w:t>
            </w:r>
          </w:p>
          <w:p w:rsidR="00210CAF" w:rsidRPr="00651496" w:rsidRDefault="00210CAF" w:rsidP="00651496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210CAF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10CAF" w:rsidRPr="00FE2345" w:rsidTr="00210CAF">
        <w:tc>
          <w:tcPr>
            <w:tcW w:w="113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0CAF" w:rsidRPr="00FE2345" w:rsidTr="00210CAF">
        <w:tc>
          <w:tcPr>
            <w:tcW w:w="1134" w:type="dxa"/>
          </w:tcPr>
          <w:p w:rsidR="00210CAF" w:rsidRPr="00305FA9" w:rsidRDefault="00210CAF" w:rsidP="00210C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54" w:type="dxa"/>
          </w:tcPr>
          <w:p w:rsidR="00210CAF" w:rsidRPr="008F3BD6" w:rsidRDefault="00651496" w:rsidP="00651496">
            <w:pPr>
              <w:tabs>
                <w:tab w:val="left" w:pos="258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 w:rsidRPr="00792F9C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792F9C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آنزيمها</w:t>
            </w:r>
          </w:p>
        </w:tc>
        <w:tc>
          <w:tcPr>
            <w:tcW w:w="4410" w:type="dxa"/>
          </w:tcPr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۱-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انواع مهار كننده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 ها و مکانیسم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آنها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۲-  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>ايزوآنزيمها</w:t>
            </w: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651496" w:rsidRPr="00651496" w:rsidRDefault="00651496" w:rsidP="00651496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 w:themeColor="text1"/>
                <w:sz w:val="28"/>
                <w:szCs w:val="28"/>
              </w:rPr>
            </w:pPr>
            <w:r w:rsidRPr="00651496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۳-</w:t>
            </w:r>
            <w:r w:rsidRPr="00651496"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  <w:t xml:space="preserve"> كنترل تنظيم عمل آنزيمها و آنزيمهاي آلوستريك و تغييرات كووالانسي وزيموژن</w:t>
            </w:r>
          </w:p>
          <w:p w:rsidR="00210CAF" w:rsidRPr="00651496" w:rsidRDefault="00210CAF" w:rsidP="00651496">
            <w:pPr>
              <w:pStyle w:val="ListParagraph"/>
              <w:spacing w:line="360" w:lineRule="auto"/>
              <w:ind w:left="585"/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10CAF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  <w:p w:rsidR="00210CAF" w:rsidRPr="00FE2345" w:rsidRDefault="00210CAF" w:rsidP="00210C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10CAF" w:rsidRDefault="00210CAF" w:rsidP="00210CAF">
      <w:pPr>
        <w:rPr>
          <w:rFonts w:cs="B Nazanin"/>
          <w:b/>
          <w:bCs/>
          <w:rtl/>
        </w:rPr>
      </w:pPr>
    </w:p>
    <w:p w:rsidR="00352C1C" w:rsidRDefault="00352C1C" w:rsidP="004D6C77">
      <w:pPr>
        <w:rPr>
          <w:rFonts w:cs="B Nazanin"/>
          <w:b/>
          <w:bCs/>
          <w:rtl/>
        </w:rPr>
      </w:pPr>
    </w:p>
    <w:sectPr w:rsidR="00352C1C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FB" w:rsidRDefault="008E1DFB" w:rsidP="0075207D">
      <w:pPr>
        <w:spacing w:after="0" w:line="240" w:lineRule="auto"/>
      </w:pPr>
      <w:r>
        <w:separator/>
      </w:r>
    </w:p>
  </w:endnote>
  <w:endnote w:type="continuationSeparator" w:id="0">
    <w:p w:rsidR="008E1DFB" w:rsidRDefault="008E1DFB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AF" w:rsidRDefault="00210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AF" w:rsidRDefault="00210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AF" w:rsidRDefault="00210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FB" w:rsidRDefault="008E1DFB" w:rsidP="0075207D">
      <w:pPr>
        <w:spacing w:after="0" w:line="240" w:lineRule="auto"/>
      </w:pPr>
      <w:r>
        <w:separator/>
      </w:r>
    </w:p>
  </w:footnote>
  <w:footnote w:type="continuationSeparator" w:id="0">
    <w:p w:rsidR="008E1DFB" w:rsidRDefault="008E1DFB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AF" w:rsidRDefault="00210C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AF" w:rsidRDefault="00210C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AF" w:rsidRDefault="00210C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50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162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21E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3F433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6EA4C3F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A8E77D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C4E7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273C70A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1272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82A8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A1E4BCE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3CF2484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A06C5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87BE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06A7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FF5F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A2D9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2">
    <w:nsid w:val="62A3456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4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47"/>
  </w:num>
  <w:num w:numId="4">
    <w:abstractNumId w:val="1"/>
  </w:num>
  <w:num w:numId="5">
    <w:abstractNumId w:val="43"/>
  </w:num>
  <w:num w:numId="6">
    <w:abstractNumId w:val="29"/>
  </w:num>
  <w:num w:numId="7">
    <w:abstractNumId w:val="34"/>
  </w:num>
  <w:num w:numId="8">
    <w:abstractNumId w:val="18"/>
  </w:num>
  <w:num w:numId="9">
    <w:abstractNumId w:val="36"/>
  </w:num>
  <w:num w:numId="10">
    <w:abstractNumId w:val="35"/>
  </w:num>
  <w:num w:numId="11">
    <w:abstractNumId w:val="46"/>
  </w:num>
  <w:num w:numId="12">
    <w:abstractNumId w:val="31"/>
  </w:num>
  <w:num w:numId="13">
    <w:abstractNumId w:val="39"/>
  </w:num>
  <w:num w:numId="14">
    <w:abstractNumId w:val="25"/>
  </w:num>
  <w:num w:numId="15">
    <w:abstractNumId w:val="45"/>
  </w:num>
  <w:num w:numId="16">
    <w:abstractNumId w:val="15"/>
  </w:num>
  <w:num w:numId="17">
    <w:abstractNumId w:val="37"/>
  </w:num>
  <w:num w:numId="18">
    <w:abstractNumId w:val="44"/>
  </w:num>
  <w:num w:numId="19">
    <w:abstractNumId w:val="33"/>
  </w:num>
  <w:num w:numId="20">
    <w:abstractNumId w:val="21"/>
  </w:num>
  <w:num w:numId="21">
    <w:abstractNumId w:val="40"/>
  </w:num>
  <w:num w:numId="22">
    <w:abstractNumId w:val="28"/>
  </w:num>
  <w:num w:numId="23">
    <w:abstractNumId w:val="49"/>
  </w:num>
  <w:num w:numId="24">
    <w:abstractNumId w:val="9"/>
  </w:num>
  <w:num w:numId="25">
    <w:abstractNumId w:val="48"/>
  </w:num>
  <w:num w:numId="26">
    <w:abstractNumId w:val="16"/>
  </w:num>
  <w:num w:numId="27">
    <w:abstractNumId w:val="20"/>
  </w:num>
  <w:num w:numId="28">
    <w:abstractNumId w:val="14"/>
  </w:num>
  <w:num w:numId="29">
    <w:abstractNumId w:val="3"/>
  </w:num>
  <w:num w:numId="30">
    <w:abstractNumId w:val="19"/>
  </w:num>
  <w:num w:numId="31">
    <w:abstractNumId w:val="11"/>
  </w:num>
  <w:num w:numId="32">
    <w:abstractNumId w:val="10"/>
  </w:num>
  <w:num w:numId="33">
    <w:abstractNumId w:val="41"/>
  </w:num>
  <w:num w:numId="34">
    <w:abstractNumId w:val="12"/>
  </w:num>
  <w:num w:numId="35">
    <w:abstractNumId w:val="30"/>
  </w:num>
  <w:num w:numId="36">
    <w:abstractNumId w:val="22"/>
  </w:num>
  <w:num w:numId="37">
    <w:abstractNumId w:val="13"/>
  </w:num>
  <w:num w:numId="38">
    <w:abstractNumId w:val="23"/>
  </w:num>
  <w:num w:numId="39">
    <w:abstractNumId w:val="27"/>
  </w:num>
  <w:num w:numId="40">
    <w:abstractNumId w:val="38"/>
  </w:num>
  <w:num w:numId="41">
    <w:abstractNumId w:val="0"/>
  </w:num>
  <w:num w:numId="42">
    <w:abstractNumId w:val="42"/>
  </w:num>
  <w:num w:numId="43">
    <w:abstractNumId w:val="6"/>
  </w:num>
  <w:num w:numId="44">
    <w:abstractNumId w:val="2"/>
  </w:num>
  <w:num w:numId="45">
    <w:abstractNumId w:val="7"/>
  </w:num>
  <w:num w:numId="46">
    <w:abstractNumId w:val="32"/>
  </w:num>
  <w:num w:numId="47">
    <w:abstractNumId w:val="5"/>
  </w:num>
  <w:num w:numId="48">
    <w:abstractNumId w:val="24"/>
  </w:num>
  <w:num w:numId="49">
    <w:abstractNumId w:val="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37BC3"/>
    <w:rsid w:val="00052B75"/>
    <w:rsid w:val="000656A2"/>
    <w:rsid w:val="000B15BE"/>
    <w:rsid w:val="000C4AAA"/>
    <w:rsid w:val="000D2C61"/>
    <w:rsid w:val="000F7C3D"/>
    <w:rsid w:val="001A0999"/>
    <w:rsid w:val="00210CAF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50D3E"/>
    <w:rsid w:val="004856E6"/>
    <w:rsid w:val="004D6C77"/>
    <w:rsid w:val="00510149"/>
    <w:rsid w:val="00531BA6"/>
    <w:rsid w:val="0055069B"/>
    <w:rsid w:val="00564C72"/>
    <w:rsid w:val="00574151"/>
    <w:rsid w:val="005A6724"/>
    <w:rsid w:val="005C33DC"/>
    <w:rsid w:val="005C4755"/>
    <w:rsid w:val="005F5290"/>
    <w:rsid w:val="00651496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E1DFB"/>
    <w:rsid w:val="008F3BD6"/>
    <w:rsid w:val="00913848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B658EA"/>
    <w:rsid w:val="00B67187"/>
    <w:rsid w:val="00C103E6"/>
    <w:rsid w:val="00C96F3A"/>
    <w:rsid w:val="00CE509D"/>
    <w:rsid w:val="00DA2053"/>
    <w:rsid w:val="00DD4C00"/>
    <w:rsid w:val="00DE3D63"/>
    <w:rsid w:val="00E032ED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61433D-8373-429E-B817-CCD77A09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Windows User</cp:lastModifiedBy>
  <cp:revision>22</cp:revision>
  <cp:lastPrinted>2016-04-26T09:51:00Z</cp:lastPrinted>
  <dcterms:created xsi:type="dcterms:W3CDTF">2016-09-18T04:17:00Z</dcterms:created>
  <dcterms:modified xsi:type="dcterms:W3CDTF">2017-10-14T04:21:00Z</dcterms:modified>
</cp:coreProperties>
</file>